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8DB" w:rsidRDefault="006D08DB" w:rsidP="006D08DB">
      <w:pPr>
        <w:spacing w:after="0" w:line="240" w:lineRule="auto"/>
        <w:ind w:left="7920"/>
        <w:textAlignment w:val="baseline"/>
        <w:outlineLvl w:val="0"/>
        <w:rPr>
          <w:rFonts w:ascii="Brush Script MT" w:eastAsia="Times New Roman" w:hAnsi="Brush Script MT" w:cs="Times New Roman"/>
          <w:b/>
          <w:color w:val="002060"/>
          <w:sz w:val="28"/>
          <w:szCs w:val="24"/>
        </w:rPr>
      </w:pPr>
    </w:p>
    <w:p w:rsidR="006D08DB" w:rsidRPr="00C53514" w:rsidRDefault="006D08DB" w:rsidP="006D08DB">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eastAsia="sr-Latn-RS"/>
        </w:rPr>
        <w:drawing>
          <wp:anchor distT="0" distB="0" distL="114300" distR="114300" simplePos="0" relativeHeight="251659264" behindDoc="1" locked="0" layoutInCell="1" allowOverlap="1" wp14:anchorId="087B5C76" wp14:editId="7F96E0EC">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D08DB" w:rsidRPr="00C53514" w:rsidRDefault="006D08DB" w:rsidP="006D08DB">
      <w:pPr>
        <w:spacing w:after="0" w:line="240" w:lineRule="auto"/>
        <w:rPr>
          <w:rFonts w:ascii="Times New Roman" w:eastAsia="Times New Roman" w:hAnsi="Times New Roman" w:cs="Times New Roman"/>
          <w:sz w:val="24"/>
          <w:szCs w:val="24"/>
        </w:rPr>
      </w:pPr>
    </w:p>
    <w:p w:rsidR="006D08DB" w:rsidRPr="00D33D6D" w:rsidRDefault="006D08DB" w:rsidP="006D08DB">
      <w:pPr>
        <w:textAlignment w:val="baseline"/>
        <w:outlineLvl w:val="0"/>
        <w:rPr>
          <w:rFonts w:ascii="Times New Roman" w:eastAsia="Times New Roman" w:hAnsi="Times New Roman" w:cs="Times New Roman"/>
          <w:b/>
          <w:noProof w:val="0"/>
          <w:sz w:val="24"/>
          <w:szCs w:val="24"/>
          <w:lang w:val="en-US"/>
        </w:rPr>
      </w:pPr>
      <w:r w:rsidRPr="006D08DB">
        <w:rPr>
          <w:rFonts w:ascii="Times New Roman" w:eastAsia="Times New Roman" w:hAnsi="Times New Roman" w:cs="Times New Roman"/>
          <w:b/>
          <w:bCs/>
          <w:i/>
          <w:color w:val="FF00FF"/>
          <w:sz w:val="36"/>
          <w:szCs w:val="48"/>
        </w:rPr>
        <w:t>Č</w:t>
      </w:r>
      <w:r>
        <w:rPr>
          <w:rFonts w:ascii="Brush Script MT" w:eastAsia="Times New Roman" w:hAnsi="Brush Script MT" w:cs="Times New Roman"/>
          <w:bCs/>
          <w:i/>
          <w:color w:val="FF00FF"/>
          <w:sz w:val="48"/>
          <w:szCs w:val="48"/>
        </w:rPr>
        <w:t>etvrtak,</w:t>
      </w:r>
      <w:r>
        <w:rPr>
          <w:rFonts w:ascii="Brush Script MT" w:eastAsia="Times New Roman" w:hAnsi="Brush Script MT" w:cs="Times New Roman"/>
          <w:bCs/>
          <w:i/>
          <w:color w:val="0000CC"/>
          <w:sz w:val="48"/>
          <w:szCs w:val="48"/>
        </w:rPr>
        <w:t>21.janu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r w:rsidRPr="00D33D6D">
        <w:rPr>
          <w:rFonts w:ascii="Times New Roman" w:eastAsia="Times New Roman" w:hAnsi="Times New Roman" w:cs="Times New Roman"/>
          <w:bCs/>
          <w:i/>
          <w:color w:val="002060"/>
          <w:sz w:val="24"/>
          <w:szCs w:val="24"/>
          <w:lang w:val="sr-Latn-CS"/>
        </w:rPr>
        <w:t xml:space="preserve">  </w:t>
      </w:r>
      <w:r>
        <w:rPr>
          <w:rFonts w:ascii="Brush Script MT" w:eastAsia="Times New Roman" w:hAnsi="Brush Script MT" w:cs="Times New Roman"/>
          <w:bCs/>
          <w:i/>
          <w:color w:val="002060"/>
          <w:sz w:val="28"/>
          <w:szCs w:val="44"/>
          <w:lang w:val="sr-Latn-CS"/>
        </w:rPr>
        <w:t xml:space="preserve">    </w:t>
      </w:r>
    </w:p>
    <w:p w:rsidR="00EB0D81" w:rsidRPr="00EB0D81" w:rsidRDefault="00EB0D81" w:rsidP="00EB0D81">
      <w:pPr>
        <w:spacing w:after="0" w:line="240" w:lineRule="auto"/>
        <w:jc w:val="center"/>
        <w:rPr>
          <w:rFonts w:ascii="Times New Roman" w:eastAsia="Calibri" w:hAnsi="Times New Roman" w:cs="Times New Roman"/>
          <w:b/>
          <w:color w:val="0000CC"/>
          <w:sz w:val="28"/>
          <w:lang w:val="en-US"/>
        </w:rPr>
      </w:pPr>
      <w:r w:rsidRPr="00EB0D81">
        <w:rPr>
          <w:rFonts w:ascii="Times New Roman" w:eastAsia="Calibri" w:hAnsi="Times New Roman" w:cs="Times New Roman"/>
          <w:b/>
          <w:color w:val="0000CC"/>
          <w:sz w:val="28"/>
          <w:lang w:val="en-US"/>
        </w:rPr>
        <w:t>Udovički: Zakon o platama u skupštini pre raspuštanja</w:t>
      </w:r>
    </w:p>
    <w:p w:rsidR="00EB0D81" w:rsidRPr="00EB0D81" w:rsidRDefault="00EB0D81" w:rsidP="00EB0D81">
      <w:pPr>
        <w:spacing w:after="0" w:line="240" w:lineRule="auto"/>
        <w:jc w:val="both"/>
        <w:rPr>
          <w:rFonts w:ascii="Times New Roman" w:eastAsia="Calibri" w:hAnsi="Times New Roman" w:cs="Times New Roman"/>
          <w:color w:val="0000CC"/>
          <w:sz w:val="24"/>
          <w:lang w:val="en-US"/>
        </w:rPr>
      </w:pPr>
    </w:p>
    <w:p w:rsidR="00EB0D81" w:rsidRPr="00EB0D81" w:rsidRDefault="00EB0D81" w:rsidP="00EB0D81">
      <w:pPr>
        <w:spacing w:after="0" w:line="240" w:lineRule="auto"/>
        <w:ind w:firstLine="720"/>
        <w:jc w:val="both"/>
        <w:rPr>
          <w:rFonts w:ascii="Times New Roman" w:eastAsia="Calibri" w:hAnsi="Times New Roman" w:cs="Times New Roman"/>
          <w:sz w:val="24"/>
          <w:lang w:val="en-US"/>
        </w:rPr>
      </w:pPr>
      <w:r w:rsidRPr="00EB0D81">
        <w:rPr>
          <w:rFonts w:ascii="Times New Roman" w:eastAsia="Calibri" w:hAnsi="Times New Roman" w:cs="Times New Roman"/>
          <w:sz w:val="24"/>
          <w:lang w:val="en-US"/>
        </w:rPr>
        <w:t>Potpredsednica vlade i ministarka za državnu upravu i lokalnu samoupravu</w:t>
      </w:r>
      <w:r>
        <w:rPr>
          <w:rFonts w:ascii="Times New Roman" w:eastAsia="Calibri" w:hAnsi="Times New Roman" w:cs="Times New Roman"/>
          <w:sz w:val="24"/>
          <w:lang w:val="en-US"/>
        </w:rPr>
        <w:t xml:space="preserve"> Kori Udovički izjavila je</w:t>
      </w:r>
      <w:r w:rsidRPr="00EB0D81">
        <w:rPr>
          <w:rFonts w:ascii="Times New Roman" w:eastAsia="Calibri" w:hAnsi="Times New Roman" w:cs="Times New Roman"/>
          <w:sz w:val="24"/>
          <w:lang w:val="en-US"/>
        </w:rPr>
        <w:t xml:space="preserve"> da veruje da će zakon o platama ući u skupštinsku proceduru pre nego što bude raspuštena.</w:t>
      </w:r>
    </w:p>
    <w:p w:rsidR="006A0DA7" w:rsidRDefault="006A0DA7" w:rsidP="006A0DA7">
      <w:pPr>
        <w:spacing w:after="0" w:line="240" w:lineRule="auto"/>
        <w:jc w:val="both"/>
        <w:rPr>
          <w:rFonts w:ascii="Times New Roman" w:eastAsia="Calibri" w:hAnsi="Times New Roman" w:cs="Times New Roman"/>
          <w:sz w:val="24"/>
          <w:lang w:val="en-US"/>
        </w:rPr>
      </w:pPr>
    </w:p>
    <w:p w:rsidR="006A0DA7" w:rsidRPr="004A6BA3" w:rsidRDefault="006A0DA7" w:rsidP="006A0DA7">
      <w:pPr>
        <w:spacing w:after="0" w:line="240" w:lineRule="auto"/>
        <w:jc w:val="center"/>
        <w:rPr>
          <w:rFonts w:ascii="Times New Roman" w:eastAsia="Calibri" w:hAnsi="Times New Roman" w:cs="Times New Roman"/>
          <w:b/>
          <w:color w:val="0000CC"/>
          <w:sz w:val="28"/>
        </w:rPr>
      </w:pPr>
      <w:r w:rsidRPr="004A6BA3">
        <w:rPr>
          <w:rFonts w:ascii="Times New Roman" w:eastAsia="Calibri" w:hAnsi="Times New Roman" w:cs="Times New Roman"/>
          <w:b/>
          <w:color w:val="0000CC"/>
          <w:sz w:val="28"/>
        </w:rPr>
        <w:t>Novi Zakon o visokom obrazovanju</w:t>
      </w:r>
      <w:r w:rsidR="004A6BA3" w:rsidRPr="004A6BA3">
        <w:rPr>
          <w:rFonts w:ascii="Times New Roman" w:eastAsia="Calibri" w:hAnsi="Times New Roman" w:cs="Times New Roman"/>
          <w:b/>
          <w:color w:val="0000CC"/>
          <w:sz w:val="28"/>
        </w:rPr>
        <w:t xml:space="preserve"> ipak</w:t>
      </w:r>
      <w:r w:rsidRPr="004A6BA3">
        <w:rPr>
          <w:rFonts w:ascii="Times New Roman" w:eastAsia="Calibri" w:hAnsi="Times New Roman" w:cs="Times New Roman"/>
          <w:b/>
          <w:color w:val="0000CC"/>
          <w:sz w:val="28"/>
        </w:rPr>
        <w:t xml:space="preserve"> doneće nova Skupština</w:t>
      </w:r>
    </w:p>
    <w:p w:rsidR="006A0DA7" w:rsidRDefault="006A0DA7" w:rsidP="006A0DA7">
      <w:pPr>
        <w:spacing w:after="0" w:line="240" w:lineRule="auto"/>
        <w:jc w:val="both"/>
        <w:rPr>
          <w:rFonts w:ascii="Times New Roman" w:eastAsia="Calibri" w:hAnsi="Times New Roman" w:cs="Times New Roman"/>
          <w:sz w:val="24"/>
          <w:lang w:val="en-US"/>
        </w:rPr>
      </w:pPr>
    </w:p>
    <w:p w:rsidR="006A0DA7" w:rsidRPr="006A0DA7" w:rsidRDefault="006A0DA7" w:rsidP="00FF0FDD">
      <w:pPr>
        <w:spacing w:after="0" w:line="240" w:lineRule="auto"/>
        <w:ind w:firstLine="720"/>
        <w:jc w:val="both"/>
        <w:rPr>
          <w:rFonts w:ascii="Times New Roman" w:eastAsia="Calibri" w:hAnsi="Times New Roman" w:cs="Times New Roman"/>
          <w:sz w:val="24"/>
        </w:rPr>
      </w:pPr>
      <w:r w:rsidRPr="006A0DA7">
        <w:rPr>
          <w:rFonts w:ascii="Times New Roman" w:eastAsia="Calibri" w:hAnsi="Times New Roman" w:cs="Times New Roman"/>
          <w:sz w:val="24"/>
        </w:rPr>
        <w:t>Sudeći prema izjavi ministra prosvete dr Srđana Verbića, novi Zakon o visokom obrazovanju doneće novi skupštinski saziv. – Premijer je tek saopštio odluku o vanrednim parlamentarnim izborima. Znate da taj posao ne može da se radi dok traju izbori. Ovaj tim je spreman da uradi nacrt zakona i da taj dokument ostane, ne kao zaveštanje jednog ministarstva, već akademske zajednice, kao zajednički stav šta treba menjati, da sledeća vlada ima jedan dobro promišljen nacrt zakona – rekao je Verbić odgovarajući na pitanje „Politike” da li može da precizira šta je mislio pod rečenicom „da predstoji dug put do usvajanja novog zakona”.</w:t>
      </w:r>
    </w:p>
    <w:p w:rsidR="006A0DA7" w:rsidRDefault="006A0DA7" w:rsidP="006A0DA7">
      <w:pPr>
        <w:spacing w:after="0" w:line="240" w:lineRule="auto"/>
        <w:jc w:val="both"/>
        <w:rPr>
          <w:rFonts w:ascii="Times New Roman" w:eastAsia="Calibri" w:hAnsi="Times New Roman" w:cs="Times New Roman"/>
          <w:sz w:val="24"/>
        </w:rPr>
      </w:pPr>
    </w:p>
    <w:p w:rsidR="006A0DA7" w:rsidRPr="004A6BA3" w:rsidRDefault="006A0DA7" w:rsidP="004A6BA3">
      <w:pPr>
        <w:spacing w:after="0" w:line="240" w:lineRule="auto"/>
        <w:jc w:val="center"/>
        <w:rPr>
          <w:rFonts w:ascii="Times New Roman" w:eastAsia="Calibri" w:hAnsi="Times New Roman" w:cs="Times New Roman"/>
          <w:b/>
          <w:color w:val="0000CC"/>
          <w:sz w:val="28"/>
        </w:rPr>
      </w:pPr>
      <w:r w:rsidRPr="004A6BA3">
        <w:rPr>
          <w:rFonts w:ascii="Times New Roman" w:eastAsia="Calibri" w:hAnsi="Times New Roman" w:cs="Times New Roman"/>
          <w:b/>
          <w:color w:val="0000CC"/>
          <w:sz w:val="28"/>
        </w:rPr>
        <w:t>Ne</w:t>
      </w:r>
      <w:r w:rsidR="004A6BA3" w:rsidRPr="004A6BA3">
        <w:rPr>
          <w:rFonts w:ascii="Times New Roman" w:eastAsia="Calibri" w:hAnsi="Times New Roman" w:cs="Times New Roman"/>
          <w:b/>
          <w:color w:val="0000CC"/>
          <w:sz w:val="28"/>
        </w:rPr>
        <w:t xml:space="preserve"> postoji kons</w:t>
      </w:r>
      <w:r w:rsidRPr="004A6BA3">
        <w:rPr>
          <w:rFonts w:ascii="Times New Roman" w:eastAsia="Calibri" w:hAnsi="Times New Roman" w:cs="Times New Roman"/>
          <w:b/>
          <w:color w:val="0000CC"/>
          <w:sz w:val="28"/>
        </w:rPr>
        <w:t>enzus oko finansiranja i</w:t>
      </w:r>
      <w:r w:rsidR="004A6BA3" w:rsidRPr="004A6BA3">
        <w:rPr>
          <w:rFonts w:ascii="Times New Roman" w:eastAsia="Calibri" w:hAnsi="Times New Roman" w:cs="Times New Roman"/>
          <w:b/>
          <w:color w:val="0000CC"/>
          <w:sz w:val="28"/>
        </w:rPr>
        <w:t xml:space="preserve"> </w:t>
      </w:r>
      <w:r w:rsidRPr="004A6BA3">
        <w:rPr>
          <w:rFonts w:ascii="Times New Roman" w:eastAsia="Calibri" w:hAnsi="Times New Roman" w:cs="Times New Roman"/>
          <w:b/>
          <w:color w:val="0000CC"/>
          <w:sz w:val="28"/>
        </w:rPr>
        <w:t>bira</w:t>
      </w:r>
      <w:r w:rsidR="004A6BA3" w:rsidRPr="004A6BA3">
        <w:rPr>
          <w:rFonts w:ascii="Times New Roman" w:eastAsia="Calibri" w:hAnsi="Times New Roman" w:cs="Times New Roman"/>
          <w:b/>
          <w:color w:val="0000CC"/>
          <w:sz w:val="28"/>
        </w:rPr>
        <w:t>nja</w:t>
      </w:r>
      <w:r w:rsidRPr="004A6BA3">
        <w:rPr>
          <w:rFonts w:ascii="Times New Roman" w:eastAsia="Calibri" w:hAnsi="Times New Roman" w:cs="Times New Roman"/>
          <w:b/>
          <w:color w:val="0000CC"/>
          <w:sz w:val="28"/>
        </w:rPr>
        <w:t xml:space="preserve"> u zvanja</w:t>
      </w:r>
    </w:p>
    <w:p w:rsidR="006A0DA7" w:rsidRDefault="006A0DA7" w:rsidP="006A0DA7">
      <w:pPr>
        <w:spacing w:after="0" w:line="240" w:lineRule="auto"/>
        <w:ind w:firstLine="720"/>
        <w:jc w:val="both"/>
        <w:rPr>
          <w:rFonts w:ascii="Times New Roman" w:eastAsia="Calibri" w:hAnsi="Times New Roman" w:cs="Times New Roman"/>
          <w:sz w:val="24"/>
        </w:rPr>
      </w:pPr>
    </w:p>
    <w:p w:rsidR="006A0DA7" w:rsidRDefault="006A0DA7" w:rsidP="006A0DA7">
      <w:pPr>
        <w:spacing w:after="0" w:line="240" w:lineRule="auto"/>
        <w:ind w:firstLine="720"/>
        <w:jc w:val="both"/>
        <w:rPr>
          <w:rFonts w:ascii="Times New Roman" w:eastAsia="Calibri" w:hAnsi="Times New Roman" w:cs="Times New Roman"/>
          <w:sz w:val="24"/>
        </w:rPr>
      </w:pPr>
      <w:r w:rsidRPr="006A0DA7">
        <w:rPr>
          <w:rFonts w:ascii="Times New Roman" w:eastAsia="Calibri" w:hAnsi="Times New Roman" w:cs="Times New Roman"/>
          <w:sz w:val="24"/>
        </w:rPr>
        <w:t>Podsetimo, rad na novom zakonu je počeo u julu prošle godine, formirane su četiri radne grupe u kojoj su predstavnici univerziteta, Nacionalnog saveta za visoko obrazovanje, Tima stručnjaka za reformu visokog obrazovanja i ministarstva, a u Klubu poslanika je deo javnosti mogao da čuje šta je do sada urađeno.</w:t>
      </w:r>
      <w:r>
        <w:rPr>
          <w:rFonts w:ascii="Times New Roman" w:eastAsia="Calibri" w:hAnsi="Times New Roman" w:cs="Times New Roman"/>
          <w:sz w:val="24"/>
        </w:rPr>
        <w:t xml:space="preserve"> </w:t>
      </w:r>
      <w:r w:rsidRPr="006A0DA7">
        <w:rPr>
          <w:rFonts w:ascii="Times New Roman" w:eastAsia="Calibri" w:hAnsi="Times New Roman" w:cs="Times New Roman"/>
          <w:sz w:val="24"/>
        </w:rPr>
        <w:t>Verbić je tom prilikom  rekao da je jasno, nakon izveštaja o radu ovih grupa, da ne postoji koncenzus oko finansiranja fakulteta i kadrova, odnosno oko toga ko se i na koji način bira u zvanja. – Većina članova radnih grupa je za veću ulogu univerziteta, odnosno za veću integraciju univerziteta, dok su sami članovi radne grupe za finansiranje visokog obrazovanja bili za to da nosioci delatnosti i dalje budu fakulteti – rekao je Verbić.</w:t>
      </w:r>
    </w:p>
    <w:p w:rsidR="006A0DA7" w:rsidRDefault="006A0DA7" w:rsidP="006A0DA7">
      <w:pPr>
        <w:spacing w:after="0" w:line="240" w:lineRule="auto"/>
        <w:ind w:firstLine="720"/>
        <w:jc w:val="both"/>
        <w:rPr>
          <w:rFonts w:ascii="Times New Roman" w:eastAsia="Calibri" w:hAnsi="Times New Roman" w:cs="Times New Roman"/>
          <w:sz w:val="24"/>
        </w:rPr>
      </w:pPr>
      <w:r w:rsidRPr="006A0DA7">
        <w:rPr>
          <w:rFonts w:ascii="Times New Roman" w:eastAsia="Calibri" w:hAnsi="Times New Roman" w:cs="Times New Roman"/>
          <w:sz w:val="24"/>
        </w:rPr>
        <w:t xml:space="preserve">Koordinatori sve četiri grupe više su govorili o problemima sa kojima su se suočili u radu, nego o konkretnim novinama koje će izmeniti praksu u akademskoj zajednici Srbije, ali se neka rešenja ipak čula. Jedno od njih je i da će fakulteti sa državom potpisivati trogodišnji ugovor o finansiranju, a kao jedan od kriterijuma moraće da se uzme u obzir i kvalitet, odnosno rezultati rada fakulteta. Pod tim se podrazumeva i broj zaposlenih diplomaca, preduzetničko ponašanje fakulteta, internacionalizacija i slično. Radna grupa za finansiranje visokog obrazovanja je „zastala” kod formule za rangiranje studenata kada je u pitanju socijalna dimenzija, odnosno kako da se boduje socijalni status studenata i koji su papiri potrebni da bi se on dokazao. Predlog grupe za akreditaciju jeste da se trajanje doktorskih studija produži sa sadašnje tri na pet godina, jer je praksa pokazala da je akademcima potrebno više vremena da doktoriraju, kao i da se akreditacija fakulteta i univerziteta obavlja svakih sedam godina (do sada je bilo na pet). Grupa za ljudske resurse je predložila uvođenje „asistenta sa doktoratom” koji bi se birao na tri godine, zatim mogućnost da fakultet angažuje kao nastavnike ljude van fakulteta </w:t>
      </w:r>
      <w:r w:rsidRPr="006A0DA7">
        <w:rPr>
          <w:rFonts w:ascii="Times New Roman" w:eastAsia="Calibri" w:hAnsi="Times New Roman" w:cs="Times New Roman"/>
          <w:sz w:val="24"/>
        </w:rPr>
        <w:lastRenderedPageBreak/>
        <w:t>koji imaju posebne veštine, a predloženo je i da nenastavno osoblje (kao i nastavno) ide na reizbor.</w:t>
      </w:r>
    </w:p>
    <w:p w:rsidR="006A0DA7" w:rsidRPr="006A0DA7" w:rsidRDefault="006A0DA7" w:rsidP="006A0DA7">
      <w:pPr>
        <w:spacing w:after="0" w:line="240" w:lineRule="auto"/>
        <w:ind w:firstLine="720"/>
        <w:jc w:val="both"/>
        <w:rPr>
          <w:rFonts w:ascii="Times New Roman" w:eastAsia="Calibri" w:hAnsi="Times New Roman" w:cs="Times New Roman"/>
          <w:sz w:val="24"/>
        </w:rPr>
      </w:pPr>
    </w:p>
    <w:p w:rsidR="006A0DA7" w:rsidRPr="004A6BA3" w:rsidRDefault="006A0DA7" w:rsidP="006A0DA7">
      <w:pPr>
        <w:spacing w:after="0" w:line="240" w:lineRule="auto"/>
        <w:jc w:val="center"/>
        <w:rPr>
          <w:rFonts w:ascii="Times New Roman" w:eastAsia="Calibri" w:hAnsi="Times New Roman" w:cs="Times New Roman"/>
          <w:b/>
          <w:color w:val="0000CC"/>
          <w:sz w:val="28"/>
        </w:rPr>
      </w:pPr>
      <w:r w:rsidRPr="004A6BA3">
        <w:rPr>
          <w:rFonts w:ascii="Times New Roman" w:eastAsia="Calibri" w:hAnsi="Times New Roman" w:cs="Times New Roman"/>
          <w:b/>
          <w:color w:val="0000CC"/>
          <w:sz w:val="28"/>
        </w:rPr>
        <w:t xml:space="preserve">Zakon o visokom obrazovanju: </w:t>
      </w:r>
      <w:r w:rsidR="004A6BA3" w:rsidRPr="004A6BA3">
        <w:rPr>
          <w:rFonts w:ascii="Times New Roman" w:eastAsia="Calibri" w:hAnsi="Times New Roman" w:cs="Times New Roman"/>
          <w:b/>
          <w:color w:val="0000CC"/>
          <w:sz w:val="28"/>
        </w:rPr>
        <w:t>Izbeći</w:t>
      </w:r>
      <w:r w:rsidRPr="004A6BA3">
        <w:rPr>
          <w:rFonts w:ascii="Times New Roman" w:eastAsia="Calibri" w:hAnsi="Times New Roman" w:cs="Times New Roman"/>
          <w:b/>
          <w:color w:val="0000CC"/>
          <w:sz w:val="28"/>
        </w:rPr>
        <w:t xml:space="preserve"> plagiranje</w:t>
      </w:r>
    </w:p>
    <w:p w:rsidR="006A0DA7" w:rsidRDefault="006A0DA7" w:rsidP="006A0DA7">
      <w:pPr>
        <w:spacing w:after="0" w:line="240" w:lineRule="auto"/>
        <w:jc w:val="both"/>
        <w:rPr>
          <w:rFonts w:ascii="Times New Roman" w:eastAsia="Calibri" w:hAnsi="Times New Roman" w:cs="Times New Roman"/>
          <w:sz w:val="24"/>
          <w:lang w:val="en-US"/>
        </w:rPr>
      </w:pPr>
    </w:p>
    <w:p w:rsidR="006A0DA7" w:rsidRPr="006A0DA7" w:rsidRDefault="006A0DA7" w:rsidP="006A0DA7">
      <w:pPr>
        <w:spacing w:after="0" w:line="240" w:lineRule="auto"/>
        <w:ind w:firstLine="720"/>
        <w:jc w:val="both"/>
        <w:rPr>
          <w:rFonts w:ascii="Times New Roman" w:eastAsia="Calibri" w:hAnsi="Times New Roman" w:cs="Times New Roman"/>
          <w:sz w:val="24"/>
        </w:rPr>
      </w:pPr>
      <w:r w:rsidRPr="006A0DA7">
        <w:rPr>
          <w:rFonts w:ascii="Times New Roman" w:eastAsia="Calibri" w:hAnsi="Times New Roman" w:cs="Times New Roman"/>
          <w:sz w:val="24"/>
        </w:rPr>
        <w:t>Prof. dr Dejan Popović sa Elektrotehničkog fakulteta je rekao da je potrebno dobro osmisliti kriterijume i način izbora u zvanja, da se izbegne praksa plagijata, nepotizma i oportunizma i da ne važi nepisano pravilo da se smatra da je „onaj ko je izabran za asistenta odmah i penzionisan kao profesor”.Predlog radne grupe za akreditaciju je i da se omogući mobilnost profesora i da budu zaposleni na dva fakulteta ukoliko postoji potreba u okviru Univerziteta, kao i da se profesori penzionišu sa 68, a ne sa 65 godina.  Prof. dr Nenad Srnić je podsetio da je praksa svuda u okruženju da profesori rade do 70. godine i onda imaju mogućnost da budu izabrani za profesore emerituse.</w:t>
      </w:r>
    </w:p>
    <w:p w:rsidR="006A0DA7" w:rsidRPr="006A0DA7" w:rsidRDefault="006A0DA7" w:rsidP="006A0DA7">
      <w:pPr>
        <w:spacing w:after="0" w:line="240" w:lineRule="auto"/>
        <w:ind w:firstLine="720"/>
        <w:jc w:val="both"/>
        <w:rPr>
          <w:rFonts w:ascii="Times New Roman" w:eastAsia="Calibri" w:hAnsi="Times New Roman" w:cs="Times New Roman"/>
          <w:sz w:val="24"/>
        </w:rPr>
      </w:pPr>
      <w:r w:rsidRPr="006A0DA7">
        <w:rPr>
          <w:rFonts w:ascii="Times New Roman" w:eastAsia="Calibri" w:hAnsi="Times New Roman" w:cs="Times New Roman"/>
          <w:sz w:val="24"/>
        </w:rPr>
        <w:t>Rektor Univerziteta u Beogradu i predsednik Konferencije univerziteta Srbije (KONUS) Vladimir Bumbaširević je rekao da će u novi zakon biti ugrađen i princip autonomije univerziteta i dodao da dobar zakon neće vredeti ukoliko ga ne bude pratila i adekvatna finansijska podrška.</w:t>
      </w:r>
    </w:p>
    <w:p w:rsidR="006A0DA7" w:rsidRPr="00F5650D" w:rsidRDefault="006A0DA7" w:rsidP="00F5650D">
      <w:pPr>
        <w:spacing w:after="0" w:line="240" w:lineRule="auto"/>
        <w:ind w:firstLine="720"/>
        <w:jc w:val="both"/>
        <w:rPr>
          <w:rFonts w:ascii="Times New Roman" w:eastAsia="Calibri" w:hAnsi="Times New Roman" w:cs="Times New Roman"/>
          <w:sz w:val="24"/>
        </w:rPr>
      </w:pPr>
      <w:r w:rsidRPr="006A0DA7">
        <w:rPr>
          <w:rFonts w:ascii="Times New Roman" w:eastAsia="Calibri" w:hAnsi="Times New Roman" w:cs="Times New Roman"/>
          <w:sz w:val="24"/>
        </w:rPr>
        <w:t>Predsednik Nacionalnog saveta za visoko obrazovanje Dejan Popović je podsetio da je ovo jedan od retkih zakona koji je na snazi gotovo nepromenjen 11 godina jer je počivao na principima oko kojih se slaže većina akademske zajednice, ali da sada neki delovi moraju da se prilagode novom duhu vremena i najboljoj praksi koja postoji u Evropskoj uniji.</w:t>
      </w:r>
    </w:p>
    <w:p w:rsidR="006A0DA7" w:rsidRDefault="006A0DA7" w:rsidP="00EB0D81">
      <w:pPr>
        <w:spacing w:after="0" w:line="240" w:lineRule="auto"/>
        <w:jc w:val="both"/>
        <w:rPr>
          <w:rFonts w:ascii="Times New Roman" w:eastAsia="Calibri" w:hAnsi="Times New Roman" w:cs="Times New Roman"/>
          <w:sz w:val="24"/>
          <w:lang w:val="en-US"/>
        </w:rPr>
      </w:pPr>
    </w:p>
    <w:p w:rsidR="00033F85" w:rsidRDefault="009C3513" w:rsidP="006D08DB">
      <w:pPr>
        <w:spacing w:after="0" w:line="240" w:lineRule="auto"/>
        <w:jc w:val="center"/>
        <w:textAlignment w:val="baseline"/>
        <w:outlineLvl w:val="0"/>
        <w:rPr>
          <w:rFonts w:ascii="Times New Roman" w:eastAsia="Times New Roman" w:hAnsi="Times New Roman" w:cs="Times New Roman"/>
          <w:b/>
          <w:noProof w:val="0"/>
          <w:color w:val="0000CC"/>
          <w:sz w:val="28"/>
          <w:szCs w:val="24"/>
          <w:lang w:val="en-US"/>
        </w:rPr>
      </w:pPr>
      <w:r w:rsidRPr="009C3513">
        <w:rPr>
          <w:rFonts w:ascii="Times New Roman" w:eastAsia="Times New Roman" w:hAnsi="Times New Roman" w:cs="Times New Roman"/>
          <w:b/>
          <w:noProof w:val="0"/>
          <w:color w:val="0000CC"/>
          <w:sz w:val="28"/>
          <w:szCs w:val="24"/>
          <w:lang w:val="en-US"/>
        </w:rPr>
        <w:t>Poraz Srbije</w:t>
      </w:r>
      <w:r>
        <w:rPr>
          <w:rFonts w:ascii="Times New Roman" w:eastAsia="Times New Roman" w:hAnsi="Times New Roman" w:cs="Times New Roman"/>
          <w:b/>
          <w:noProof w:val="0"/>
          <w:color w:val="0000CC"/>
          <w:sz w:val="28"/>
          <w:szCs w:val="24"/>
          <w:lang w:val="en-US"/>
        </w:rPr>
        <w:t xml:space="preserve">: </w:t>
      </w:r>
      <w:r w:rsidR="00033F85" w:rsidRPr="00033F85">
        <w:rPr>
          <w:rFonts w:ascii="Times New Roman" w:eastAsia="Times New Roman" w:hAnsi="Times New Roman" w:cs="Times New Roman"/>
          <w:b/>
          <w:noProof w:val="0"/>
          <w:color w:val="0000CC"/>
          <w:sz w:val="28"/>
          <w:szCs w:val="24"/>
          <w:lang w:val="en-US"/>
        </w:rPr>
        <w:t>Umesto u zatvoru,</w:t>
      </w:r>
      <w:r>
        <w:rPr>
          <w:rFonts w:ascii="Times New Roman" w:eastAsia="Times New Roman" w:hAnsi="Times New Roman" w:cs="Times New Roman"/>
          <w:b/>
          <w:noProof w:val="0"/>
          <w:color w:val="0000CC"/>
          <w:sz w:val="28"/>
          <w:szCs w:val="24"/>
          <w:lang w:val="en-US"/>
        </w:rPr>
        <w:t xml:space="preserve"> Kristijan na</w:t>
      </w:r>
      <w:r w:rsidR="00033F85" w:rsidRPr="00033F85">
        <w:rPr>
          <w:rFonts w:ascii="Times New Roman" w:eastAsia="Times New Roman" w:hAnsi="Times New Roman" w:cs="Times New Roman"/>
          <w:b/>
          <w:noProof w:val="0"/>
          <w:color w:val="0000CC"/>
          <w:sz w:val="28"/>
          <w:szCs w:val="24"/>
          <w:lang w:val="en-US"/>
        </w:rPr>
        <w:t xml:space="preserve"> </w:t>
      </w:r>
      <w:r w:rsidR="00033F85">
        <w:rPr>
          <w:rFonts w:ascii="Times New Roman" w:eastAsia="Times New Roman" w:hAnsi="Times New Roman" w:cs="Times New Roman"/>
          <w:b/>
          <w:noProof w:val="0"/>
          <w:color w:val="0000CC"/>
          <w:sz w:val="28"/>
          <w:szCs w:val="24"/>
          <w:lang w:val="en-US"/>
        </w:rPr>
        <w:t>“</w:t>
      </w:r>
      <w:r>
        <w:rPr>
          <w:rFonts w:ascii="Times New Roman" w:eastAsia="Times New Roman" w:hAnsi="Times New Roman" w:cs="Times New Roman"/>
          <w:b/>
          <w:noProof w:val="0"/>
          <w:color w:val="0000CC"/>
          <w:sz w:val="28"/>
          <w:szCs w:val="24"/>
          <w:lang w:val="en-US"/>
        </w:rPr>
        <w:t>crvenom tepihu</w:t>
      </w:r>
      <w:r w:rsidR="00033F85">
        <w:rPr>
          <w:rFonts w:ascii="Times New Roman" w:eastAsia="Times New Roman" w:hAnsi="Times New Roman" w:cs="Times New Roman"/>
          <w:b/>
          <w:noProof w:val="0"/>
          <w:color w:val="0000CC"/>
          <w:sz w:val="28"/>
          <w:szCs w:val="24"/>
          <w:lang w:val="en-US"/>
        </w:rPr>
        <w:t>”</w:t>
      </w:r>
      <w:r w:rsidR="00033F85" w:rsidRPr="00033F85">
        <w:rPr>
          <w:rFonts w:ascii="Times New Roman" w:eastAsia="Times New Roman" w:hAnsi="Times New Roman" w:cs="Times New Roman"/>
          <w:b/>
          <w:noProof w:val="0"/>
          <w:color w:val="0000CC"/>
          <w:sz w:val="28"/>
          <w:szCs w:val="24"/>
          <w:lang w:val="en-US"/>
        </w:rPr>
        <w:t xml:space="preserve"> </w:t>
      </w:r>
    </w:p>
    <w:p w:rsidR="006D08DB" w:rsidRPr="006D08DB" w:rsidRDefault="006D08DB" w:rsidP="006D08DB">
      <w:pPr>
        <w:spacing w:after="0" w:line="240" w:lineRule="auto"/>
        <w:jc w:val="both"/>
        <w:textAlignment w:val="baseline"/>
        <w:outlineLvl w:val="0"/>
        <w:rPr>
          <w:rFonts w:ascii="Times New Roman" w:eastAsia="Times New Roman" w:hAnsi="Times New Roman" w:cs="Times New Roman"/>
          <w:noProof w:val="0"/>
          <w:sz w:val="24"/>
          <w:szCs w:val="24"/>
          <w:lang w:val="en-US"/>
        </w:rPr>
      </w:pPr>
    </w:p>
    <w:p w:rsidR="006D08DB" w:rsidRPr="006D08DB" w:rsidRDefault="006D08DB" w:rsidP="009C3513">
      <w:pPr>
        <w:shd w:val="clear" w:color="auto" w:fill="FFFFFF"/>
        <w:spacing w:after="0" w:line="240" w:lineRule="auto"/>
        <w:ind w:firstLine="720"/>
        <w:jc w:val="both"/>
        <w:rPr>
          <w:rFonts w:ascii="inherit" w:eastAsia="Times New Roman" w:hAnsi="inherit" w:cs="Times New Roman"/>
          <w:color w:val="000000"/>
          <w:sz w:val="24"/>
          <w:szCs w:val="24"/>
          <w:lang w:val="en-US"/>
        </w:rPr>
      </w:pPr>
      <w:r w:rsidRPr="006D08DB">
        <w:rPr>
          <w:rFonts w:ascii="Times New Roman" w:eastAsia="Times New Roman" w:hAnsi="Times New Roman" w:cs="Times New Roman"/>
          <w:noProof w:val="0"/>
          <w:sz w:val="24"/>
          <w:szCs w:val="24"/>
          <w:lang w:val="en-US"/>
        </w:rPr>
        <w:t>U  "Blicu nedelje" mogli ste videti fotografiju dece koja uzimaju autogram od kriminalca Kristijana i pročitati zašto</w:t>
      </w:r>
      <w:r w:rsidR="009C3513" w:rsidRPr="009C3513">
        <w:rPr>
          <w:rFonts w:ascii="Times New Roman" w:eastAsia="Calibri" w:hAnsi="Times New Roman" w:cs="Times New Roman"/>
          <w:sz w:val="24"/>
          <w:lang w:val="en-US"/>
        </w:rPr>
        <w:t xml:space="preserve"> </w:t>
      </w:r>
      <w:r w:rsidR="009C3513">
        <w:rPr>
          <w:rFonts w:ascii="Times New Roman" w:eastAsia="Calibri" w:hAnsi="Times New Roman" w:cs="Times New Roman"/>
          <w:sz w:val="24"/>
          <w:lang w:val="en-US"/>
        </w:rPr>
        <w:t>sociolog prof dr  Ratko Božović misli da</w:t>
      </w:r>
      <w:r w:rsidRPr="006D08DB">
        <w:rPr>
          <w:rFonts w:ascii="Times New Roman" w:eastAsia="Times New Roman" w:hAnsi="Times New Roman" w:cs="Times New Roman"/>
          <w:noProof w:val="0"/>
          <w:sz w:val="24"/>
          <w:szCs w:val="24"/>
          <w:lang w:val="en-US"/>
        </w:rPr>
        <w:t xml:space="preserve"> je ova slika poraz Srbije.</w:t>
      </w:r>
      <w:r w:rsidRPr="006D08DB">
        <w:rPr>
          <w:rFonts w:ascii="inherit" w:eastAsia="Times New Roman" w:hAnsi="inherit" w:cs="Times New Roman"/>
          <w:color w:val="000000"/>
          <w:sz w:val="24"/>
          <w:szCs w:val="24"/>
          <w:lang w:val="en-US"/>
        </w:rPr>
        <w:t xml:space="preserve"> </w:t>
      </w:r>
      <w:r w:rsidR="009C3513" w:rsidRPr="009C3513">
        <w:rPr>
          <w:rFonts w:ascii="inherit" w:eastAsia="Times New Roman" w:hAnsi="inherit" w:cs="Times New Roman"/>
          <w:color w:val="000000"/>
          <w:sz w:val="24"/>
          <w:szCs w:val="24"/>
          <w:lang w:val="en-US"/>
        </w:rPr>
        <w:t>Božović objašnjava da deca nemaju alternativu,</w:t>
      </w:r>
      <w:r w:rsidR="009C3513">
        <w:rPr>
          <w:rFonts w:ascii="inherit" w:eastAsia="Times New Roman" w:hAnsi="inherit" w:cs="Times New Roman"/>
          <w:color w:val="000000"/>
          <w:sz w:val="24"/>
          <w:szCs w:val="24"/>
          <w:lang w:val="en-US"/>
        </w:rPr>
        <w:t xml:space="preserve"> a moraju za nekoga da se vežu. </w:t>
      </w:r>
      <w:r w:rsidR="009C3513" w:rsidRPr="009C3513">
        <w:rPr>
          <w:rFonts w:ascii="inherit" w:eastAsia="Times New Roman" w:hAnsi="inherit" w:cs="Times New Roman"/>
          <w:color w:val="000000"/>
          <w:sz w:val="24"/>
          <w:szCs w:val="24"/>
          <w:lang w:val="en-US"/>
        </w:rPr>
        <w:t>- Ovo samo pokazuje koliko smo bolesno društvo - kaže Božović.</w:t>
      </w:r>
    </w:p>
    <w:p w:rsidR="006D08DB" w:rsidRPr="00033F85" w:rsidRDefault="00DB4A55" w:rsidP="00033F85">
      <w:pPr>
        <w:spacing w:after="0" w:line="240" w:lineRule="auto"/>
        <w:ind w:firstLine="720"/>
        <w:jc w:val="both"/>
        <w:rPr>
          <w:rFonts w:ascii="Times New Roman" w:eastAsia="Calibri" w:hAnsi="Times New Roman" w:cs="Times New Roman"/>
          <w:i/>
          <w:sz w:val="24"/>
          <w:lang w:val="en-US"/>
        </w:rPr>
      </w:pPr>
      <w:r>
        <w:rPr>
          <w:rFonts w:ascii="Times New Roman" w:eastAsia="Calibri" w:hAnsi="Times New Roman" w:cs="Times New Roman"/>
          <w:i/>
          <w:sz w:val="24"/>
          <w:lang w:eastAsia="sr-Latn-RS"/>
        </w:rPr>
        <w:drawing>
          <wp:anchor distT="0" distB="0" distL="114300" distR="114300" simplePos="0" relativeHeight="251657728" behindDoc="1" locked="0" layoutInCell="1" allowOverlap="1" wp14:anchorId="1138EF8E" wp14:editId="504AD943">
            <wp:simplePos x="0" y="0"/>
            <wp:positionH relativeFrom="column">
              <wp:posOffset>4033520</wp:posOffset>
            </wp:positionH>
            <wp:positionV relativeFrom="paragraph">
              <wp:posOffset>36195</wp:posOffset>
            </wp:positionV>
            <wp:extent cx="1904400" cy="2037600"/>
            <wp:effectExtent l="0" t="0" r="635" b="1270"/>
            <wp:wrapTight wrapText="bothSides">
              <wp:wrapPolygon edited="0">
                <wp:start x="0" y="0"/>
                <wp:lineTo x="0" y="21411"/>
                <wp:lineTo x="21391" y="21411"/>
                <wp:lineTo x="2139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oraz.jpg"/>
                    <pic:cNvPicPr/>
                  </pic:nvPicPr>
                  <pic:blipFill>
                    <a:blip r:embed="rId9">
                      <a:extLst>
                        <a:ext uri="{28A0092B-C50C-407E-A947-70E740481C1C}">
                          <a14:useLocalDpi xmlns:a14="http://schemas.microsoft.com/office/drawing/2010/main" val="0"/>
                        </a:ext>
                      </a:extLst>
                    </a:blip>
                    <a:stretch>
                      <a:fillRect/>
                    </a:stretch>
                  </pic:blipFill>
                  <pic:spPr>
                    <a:xfrm>
                      <a:off x="0" y="0"/>
                      <a:ext cx="1904400" cy="2037600"/>
                    </a:xfrm>
                    <a:prstGeom prst="rect">
                      <a:avLst/>
                    </a:prstGeom>
                  </pic:spPr>
                </pic:pic>
              </a:graphicData>
            </a:graphic>
            <wp14:sizeRelH relativeFrom="margin">
              <wp14:pctWidth>0</wp14:pctWidth>
            </wp14:sizeRelH>
            <wp14:sizeRelV relativeFrom="margin">
              <wp14:pctHeight>0</wp14:pctHeight>
            </wp14:sizeRelV>
          </wp:anchor>
        </w:drawing>
      </w:r>
      <w:r w:rsidR="006D08DB" w:rsidRPr="00033F85">
        <w:rPr>
          <w:rFonts w:ascii="Times New Roman" w:eastAsia="Calibri" w:hAnsi="Times New Roman" w:cs="Times New Roman"/>
          <w:b/>
          <w:bCs/>
          <w:i/>
          <w:color w:val="0000CC"/>
          <w:sz w:val="24"/>
          <w:lang w:val="en-US"/>
        </w:rPr>
        <w:t>Umesto da je u zatvoru, kriminalac šeta po crvenim tepisima</w:t>
      </w:r>
      <w:r w:rsidR="00033F85">
        <w:rPr>
          <w:rFonts w:ascii="Times New Roman" w:eastAsia="Calibri" w:hAnsi="Times New Roman" w:cs="Times New Roman"/>
          <w:i/>
          <w:sz w:val="24"/>
          <w:lang w:val="en-US"/>
        </w:rPr>
        <w:t xml:space="preserve"> </w:t>
      </w:r>
      <w:r w:rsidR="006D08DB" w:rsidRPr="006D08DB">
        <w:rPr>
          <w:rFonts w:ascii="Times New Roman" w:eastAsia="Calibri" w:hAnsi="Times New Roman" w:cs="Times New Roman"/>
          <w:sz w:val="24"/>
          <w:lang w:val="en-US"/>
        </w:rPr>
        <w:t>Kristijan Golubović osuđen je na osam godina zatvora zbog šverca droge. Ostalo mu je da odsluži još četiri godine i četiri meseca, a izdržavanje kazne uspešno odlaže već mesecima. Prva dva odlaganja dobio je kada mu je supruga bila trudna. Zatim je usledilo odlaganje do 5. januara zbog učešća u "Farmi", a potom i novo zbog lošeg zdravstvenog stanja koje mu, doduše, nije prepreka da gostuje u emisijama, šeta po crvenim tepisima i "vaspitava" tuđu decu.</w:t>
      </w:r>
    </w:p>
    <w:p w:rsidR="006D08DB" w:rsidRPr="006D08DB" w:rsidRDefault="003B3F4A" w:rsidP="003B3F4A">
      <w:pPr>
        <w:spacing w:after="0" w:line="240" w:lineRule="auto"/>
        <w:ind w:firstLine="720"/>
        <w:jc w:val="both"/>
        <w:rPr>
          <w:rFonts w:ascii="Times New Roman" w:eastAsia="Calibri" w:hAnsi="Times New Roman" w:cs="Times New Roman"/>
          <w:i/>
          <w:sz w:val="24"/>
          <w:lang w:val="en-US"/>
        </w:rPr>
      </w:pPr>
      <w:r w:rsidRPr="00033F85">
        <w:rPr>
          <w:rFonts w:ascii="Times New Roman" w:eastAsia="Calibri" w:hAnsi="Times New Roman" w:cs="Times New Roman"/>
          <w:b/>
          <w:bCs/>
          <w:i/>
          <w:color w:val="0000CC"/>
          <w:sz w:val="24"/>
          <w:lang w:val="en-US"/>
        </w:rPr>
        <w:t>U</w:t>
      </w:r>
      <w:r w:rsidR="006D08DB" w:rsidRPr="00033F85">
        <w:rPr>
          <w:rFonts w:ascii="Times New Roman" w:eastAsia="Calibri" w:hAnsi="Times New Roman" w:cs="Times New Roman"/>
          <w:b/>
          <w:bCs/>
          <w:i/>
          <w:color w:val="0000CC"/>
          <w:sz w:val="24"/>
          <w:lang w:val="en-US"/>
        </w:rPr>
        <w:t>či decu da su škola i poštenje nebitni, a da se kriminal isplati</w:t>
      </w:r>
      <w:r>
        <w:rPr>
          <w:rFonts w:ascii="Times New Roman" w:eastAsia="Calibri" w:hAnsi="Times New Roman" w:cs="Times New Roman"/>
          <w:i/>
          <w:sz w:val="24"/>
          <w:lang w:val="en-US"/>
        </w:rPr>
        <w:t xml:space="preserve"> </w:t>
      </w:r>
      <w:r w:rsidR="006D08DB" w:rsidRPr="006D08DB">
        <w:rPr>
          <w:rFonts w:ascii="Times New Roman" w:eastAsia="Calibri" w:hAnsi="Times New Roman" w:cs="Times New Roman"/>
          <w:sz w:val="24"/>
          <w:lang w:val="en-US"/>
        </w:rPr>
        <w:t>Nedovoljno obrazovani u Goluboviću vide poznatu ličnost i uspešnog čoveka.</w:t>
      </w:r>
      <w:r>
        <w:rPr>
          <w:rFonts w:ascii="Times New Roman" w:eastAsia="Calibri" w:hAnsi="Times New Roman" w:cs="Times New Roman"/>
          <w:i/>
          <w:sz w:val="24"/>
          <w:lang w:val="en-US"/>
        </w:rPr>
        <w:t xml:space="preserve"> </w:t>
      </w:r>
      <w:r w:rsidR="006D08DB" w:rsidRPr="006D08DB">
        <w:rPr>
          <w:rFonts w:ascii="Times New Roman" w:eastAsia="Calibri" w:hAnsi="Times New Roman" w:cs="Times New Roman"/>
          <w:sz w:val="24"/>
          <w:lang w:val="en-US"/>
        </w:rPr>
        <w:t xml:space="preserve">- Mladi vide da se lakše postaje poznat i uspešan kada prekršite zakon nego kada postanete doktor nauka, a onda vide da vlada haos i bezakonje, jer za prekršen zakon ne dobijate sankcije, nego slavu. Takva situacija ljude ne odvraća od kriminala, nego ih podstiče na njega, a one koji žele da budu pošteni uči da se to ne isplati - kaže </w:t>
      </w:r>
      <w:r w:rsidR="009C3513">
        <w:rPr>
          <w:rFonts w:ascii="Times New Roman" w:eastAsia="Calibri" w:hAnsi="Times New Roman" w:cs="Times New Roman"/>
          <w:sz w:val="24"/>
          <w:lang w:val="en-US"/>
        </w:rPr>
        <w:t xml:space="preserve">prof </w:t>
      </w:r>
      <w:r w:rsidR="006D08DB" w:rsidRPr="006D08DB">
        <w:rPr>
          <w:rFonts w:ascii="Times New Roman" w:eastAsia="Calibri" w:hAnsi="Times New Roman" w:cs="Times New Roman"/>
          <w:sz w:val="24"/>
          <w:lang w:val="en-US"/>
        </w:rPr>
        <w:t>Božović.</w:t>
      </w:r>
    </w:p>
    <w:p w:rsidR="006D08DB" w:rsidRPr="006D08DB" w:rsidRDefault="006D08DB" w:rsidP="003B3F4A">
      <w:pPr>
        <w:spacing w:after="0" w:line="240" w:lineRule="auto"/>
        <w:ind w:firstLine="720"/>
        <w:jc w:val="both"/>
        <w:rPr>
          <w:rFonts w:ascii="Times New Roman" w:eastAsia="Calibri" w:hAnsi="Times New Roman" w:cs="Times New Roman"/>
          <w:i/>
          <w:sz w:val="24"/>
          <w:lang w:val="en-US"/>
        </w:rPr>
      </w:pPr>
      <w:r w:rsidRPr="00033F85">
        <w:rPr>
          <w:rFonts w:ascii="Times New Roman" w:eastAsia="Calibri" w:hAnsi="Times New Roman" w:cs="Times New Roman"/>
          <w:b/>
          <w:bCs/>
          <w:i/>
          <w:color w:val="0000CC"/>
          <w:sz w:val="24"/>
          <w:lang w:val="en-US"/>
        </w:rPr>
        <w:t>Identifikovanje sa Kristijanom podstiče vršnjačko nasilje</w:t>
      </w:r>
      <w:r w:rsidR="003B3F4A" w:rsidRPr="00033F85">
        <w:rPr>
          <w:rFonts w:ascii="Times New Roman" w:eastAsia="Calibri" w:hAnsi="Times New Roman" w:cs="Times New Roman"/>
          <w:i/>
          <w:color w:val="0000CC"/>
          <w:sz w:val="24"/>
          <w:lang w:val="en-US"/>
        </w:rPr>
        <w:t xml:space="preserve"> </w:t>
      </w:r>
      <w:r w:rsidRPr="006D08DB">
        <w:rPr>
          <w:rFonts w:ascii="Times New Roman" w:eastAsia="Calibri" w:hAnsi="Times New Roman" w:cs="Times New Roman"/>
          <w:sz w:val="24"/>
          <w:lang w:val="en-US"/>
        </w:rPr>
        <w:t>Dečaci kojima je Golubović idol počinju i da se ponašaju kao on.</w:t>
      </w:r>
      <w:r w:rsidR="003B3F4A">
        <w:rPr>
          <w:rFonts w:ascii="Times New Roman" w:eastAsia="Calibri" w:hAnsi="Times New Roman" w:cs="Times New Roman"/>
          <w:i/>
          <w:sz w:val="24"/>
          <w:lang w:val="en-US"/>
        </w:rPr>
        <w:t xml:space="preserve"> </w:t>
      </w:r>
      <w:r w:rsidRPr="006D08DB">
        <w:rPr>
          <w:rFonts w:ascii="Times New Roman" w:eastAsia="Calibri" w:hAnsi="Times New Roman" w:cs="Times New Roman"/>
          <w:sz w:val="24"/>
          <w:lang w:val="en-US"/>
        </w:rPr>
        <w:t xml:space="preserve">- On je kroz medije forsirao snagu i nasilje, a mladi ljudi koji još nemaju dovoljno razvijenu ličnost favorizuju takvo ponašanje, idealizuju nasilnika, </w:t>
      </w:r>
      <w:r w:rsidRPr="006D08DB">
        <w:rPr>
          <w:rFonts w:ascii="Times New Roman" w:eastAsia="Calibri" w:hAnsi="Times New Roman" w:cs="Times New Roman"/>
          <w:sz w:val="24"/>
          <w:lang w:val="en-US"/>
        </w:rPr>
        <w:lastRenderedPageBreak/>
        <w:t xml:space="preserve">ponašaju se kao on i maltretiraju slabije. Kada nasilja ima toliko u medijima, ono postaje nešto obično i svakodnevno, a vrlo brzo dolazimo do toga da se preko medija edukujemo i kako da ga vršimo - kaže </w:t>
      </w:r>
      <w:r w:rsidR="009C3513">
        <w:rPr>
          <w:rFonts w:ascii="Times New Roman" w:eastAsia="Calibri" w:hAnsi="Times New Roman" w:cs="Times New Roman"/>
          <w:sz w:val="24"/>
          <w:lang w:val="en-US"/>
        </w:rPr>
        <w:t xml:space="preserve">dr </w:t>
      </w:r>
      <w:r w:rsidRPr="006D08DB">
        <w:rPr>
          <w:rFonts w:ascii="Times New Roman" w:eastAsia="Calibri" w:hAnsi="Times New Roman" w:cs="Times New Roman"/>
          <w:sz w:val="24"/>
          <w:lang w:val="en-US"/>
        </w:rPr>
        <w:t>Božović.</w:t>
      </w:r>
    </w:p>
    <w:p w:rsidR="009C3513" w:rsidRDefault="006D08DB" w:rsidP="004A6BA3">
      <w:pPr>
        <w:spacing w:after="0" w:line="240" w:lineRule="auto"/>
        <w:ind w:firstLine="720"/>
        <w:jc w:val="both"/>
        <w:rPr>
          <w:rFonts w:ascii="Times New Roman" w:eastAsia="Calibri" w:hAnsi="Times New Roman" w:cs="Times New Roman"/>
          <w:i/>
          <w:sz w:val="24"/>
          <w:lang w:val="en-US"/>
        </w:rPr>
      </w:pPr>
      <w:r w:rsidRPr="00033F85">
        <w:rPr>
          <w:rFonts w:ascii="Times New Roman" w:eastAsia="Calibri" w:hAnsi="Times New Roman" w:cs="Times New Roman"/>
          <w:b/>
          <w:bCs/>
          <w:i/>
          <w:color w:val="0000CC"/>
          <w:sz w:val="24"/>
          <w:lang w:val="en-US"/>
        </w:rPr>
        <w:t>Dokazuje da je uloga porodice sve manje bitna</w:t>
      </w:r>
      <w:r w:rsidR="003B3F4A" w:rsidRPr="00033F85">
        <w:rPr>
          <w:rFonts w:ascii="Times New Roman" w:eastAsia="Calibri" w:hAnsi="Times New Roman" w:cs="Times New Roman"/>
          <w:i/>
          <w:color w:val="0000CC"/>
          <w:sz w:val="24"/>
          <w:lang w:val="en-US"/>
        </w:rPr>
        <w:t xml:space="preserve"> </w:t>
      </w:r>
      <w:r w:rsidRPr="006D08DB">
        <w:rPr>
          <w:rFonts w:ascii="Times New Roman" w:eastAsia="Calibri" w:hAnsi="Times New Roman" w:cs="Times New Roman"/>
          <w:sz w:val="24"/>
          <w:lang w:val="en-US"/>
        </w:rPr>
        <w:t>U stvaranju vrednosti mediji su porodicu potisnuli u drugi plan.</w:t>
      </w:r>
      <w:r w:rsidR="003B3F4A">
        <w:rPr>
          <w:rFonts w:ascii="Times New Roman" w:eastAsia="Calibri" w:hAnsi="Times New Roman" w:cs="Times New Roman"/>
          <w:i/>
          <w:sz w:val="24"/>
          <w:lang w:val="en-US"/>
        </w:rPr>
        <w:t xml:space="preserve"> </w:t>
      </w:r>
      <w:r w:rsidRPr="006D08DB">
        <w:rPr>
          <w:rFonts w:ascii="Times New Roman" w:eastAsia="Calibri" w:hAnsi="Times New Roman" w:cs="Times New Roman"/>
          <w:sz w:val="24"/>
          <w:lang w:val="en-US"/>
        </w:rPr>
        <w:t>- Ta deca su u uzrastu kada su razapeta između porodice i društva. Kako se naša postradala porodica nalazi u siromaštvu i rasulu, ona prestaje da bude kolevka ličnosti. Nestala je harmonija između dece i roditelja i nikada nije bio veći raskorak između ova dva sistema vrednosti. Glavnu ulogu u formiranju ličnosti preuzimaju mediji, odnosno oni koje oni promovišu - kaže Božović.</w:t>
      </w:r>
    </w:p>
    <w:p w:rsidR="004A6BA3" w:rsidRPr="004A6BA3" w:rsidRDefault="004A6BA3" w:rsidP="004A6BA3">
      <w:pPr>
        <w:spacing w:after="0" w:line="240" w:lineRule="auto"/>
        <w:ind w:firstLine="720"/>
        <w:jc w:val="both"/>
        <w:rPr>
          <w:rFonts w:ascii="Times New Roman" w:eastAsia="Calibri" w:hAnsi="Times New Roman" w:cs="Times New Roman"/>
          <w:i/>
          <w:sz w:val="24"/>
          <w:lang w:val="en-US"/>
        </w:rPr>
      </w:pPr>
    </w:p>
    <w:p w:rsidR="003B3F4A" w:rsidRPr="009C3513" w:rsidRDefault="009C3513" w:rsidP="009C3513">
      <w:pPr>
        <w:shd w:val="clear" w:color="auto" w:fill="FFFFFF"/>
        <w:spacing w:after="225" w:line="360" w:lineRule="atLeast"/>
        <w:jc w:val="center"/>
        <w:rPr>
          <w:rFonts w:ascii="inherit" w:eastAsia="Times New Roman" w:hAnsi="inherit" w:cs="Times New Roman"/>
          <w:noProof w:val="0"/>
          <w:color w:val="0000CC"/>
          <w:sz w:val="28"/>
          <w:szCs w:val="28"/>
          <w:lang w:val="en-US"/>
        </w:rPr>
      </w:pPr>
      <w:r w:rsidRPr="009C3513">
        <w:rPr>
          <w:rFonts w:ascii="inherit" w:eastAsia="Times New Roman" w:hAnsi="inherit" w:cs="Times New Roman"/>
          <w:b/>
          <w:noProof w:val="0"/>
          <w:color w:val="0000CC"/>
          <w:sz w:val="28"/>
          <w:szCs w:val="28"/>
          <w:lang w:val="en-US"/>
        </w:rPr>
        <w:t>Jovanović: M</w:t>
      </w:r>
      <w:r>
        <w:rPr>
          <w:rFonts w:ascii="inherit" w:eastAsia="Times New Roman" w:hAnsi="inherit" w:cs="Times New Roman"/>
          <w:b/>
          <w:noProof w:val="0"/>
          <w:color w:val="0000CC"/>
          <w:sz w:val="28"/>
          <w:szCs w:val="28"/>
          <w:lang w:val="en-US"/>
        </w:rPr>
        <w:t>ladima servirani</w:t>
      </w:r>
      <w:r w:rsidRPr="009C3513">
        <w:rPr>
          <w:rFonts w:ascii="inherit" w:eastAsia="Times New Roman" w:hAnsi="inherit" w:cs="Times New Roman"/>
          <w:b/>
          <w:noProof w:val="0"/>
          <w:color w:val="0000CC"/>
          <w:sz w:val="28"/>
          <w:szCs w:val="28"/>
          <w:lang w:val="en-US"/>
        </w:rPr>
        <w:t xml:space="preserve"> pogrešni uzori</w:t>
      </w:r>
    </w:p>
    <w:p w:rsidR="009C3513" w:rsidRPr="009C3513" w:rsidRDefault="009C3513" w:rsidP="009C3513">
      <w:pPr>
        <w:spacing w:after="0" w:line="240" w:lineRule="auto"/>
        <w:ind w:firstLine="720"/>
        <w:jc w:val="both"/>
        <w:rPr>
          <w:rFonts w:ascii="Times New Roman" w:eastAsia="Calibri" w:hAnsi="Times New Roman" w:cs="Times New Roman"/>
          <w:sz w:val="24"/>
          <w:lang w:val="en-US"/>
        </w:rPr>
      </w:pPr>
      <w:r w:rsidRPr="009C3513">
        <w:rPr>
          <w:rFonts w:ascii="Times New Roman" w:eastAsia="Calibri" w:hAnsi="Times New Roman" w:cs="Times New Roman"/>
          <w:sz w:val="24"/>
          <w:lang w:val="en-US"/>
        </w:rPr>
        <w:t>Psihoterapeut Nebojša Jovanović smatra da su mladima "servirani" pogrešni uzori.</w:t>
      </w:r>
      <w:r>
        <w:rPr>
          <w:rFonts w:ascii="Times New Roman" w:eastAsia="Calibri" w:hAnsi="Times New Roman" w:cs="Times New Roman"/>
          <w:sz w:val="24"/>
          <w:lang w:val="en-US"/>
        </w:rPr>
        <w:t xml:space="preserve"> </w:t>
      </w:r>
      <w:r w:rsidRPr="009C3513">
        <w:rPr>
          <w:rFonts w:ascii="Times New Roman" w:eastAsia="Calibri" w:hAnsi="Times New Roman" w:cs="Times New Roman"/>
          <w:sz w:val="24"/>
          <w:lang w:val="en-US"/>
        </w:rPr>
        <w:t>- Oni razmišljaju: "Ako je na televiziji, mora da je interesantan, a hoću i ja da budem interesantan". Još ako su ti isti interesantni i njihovim roditeljima, poruka je jasna: valja biti takav - objašnjava Jovanović i dodaje da za to ne treba kriviti Kristijana, nego državu koja takve stvari dozvoljava.</w:t>
      </w:r>
    </w:p>
    <w:p w:rsidR="009C3513" w:rsidRPr="006D08DB" w:rsidRDefault="009C3513" w:rsidP="009C3513">
      <w:pPr>
        <w:spacing w:after="0" w:line="240" w:lineRule="auto"/>
        <w:ind w:firstLine="720"/>
        <w:jc w:val="both"/>
        <w:rPr>
          <w:rFonts w:ascii="Times New Roman" w:eastAsia="Calibri" w:hAnsi="Times New Roman" w:cs="Times New Roman"/>
          <w:i/>
          <w:sz w:val="24"/>
          <w:lang w:val="en-US"/>
        </w:rPr>
      </w:pPr>
    </w:p>
    <w:p w:rsidR="003B3F4A" w:rsidRPr="006D08DB" w:rsidRDefault="003B3F4A" w:rsidP="003B3F4A">
      <w:pPr>
        <w:spacing w:after="0" w:line="240" w:lineRule="auto"/>
        <w:ind w:firstLine="720"/>
        <w:jc w:val="both"/>
        <w:rPr>
          <w:rFonts w:ascii="Times New Roman" w:eastAsia="Calibri" w:hAnsi="Times New Roman" w:cs="Times New Roman"/>
          <w:i/>
          <w:sz w:val="24"/>
          <w:lang w:val="en-US"/>
        </w:rPr>
      </w:pPr>
      <w:r w:rsidRPr="00033F85">
        <w:rPr>
          <w:rFonts w:ascii="Times New Roman" w:eastAsia="Calibri" w:hAnsi="Times New Roman" w:cs="Times New Roman"/>
          <w:b/>
          <w:bCs/>
          <w:i/>
          <w:color w:val="0000CC"/>
          <w:sz w:val="24"/>
          <w:lang w:val="en-US"/>
        </w:rPr>
        <w:t>Stvara sistem vrednosti sponzoruša – kriminalac</w:t>
      </w:r>
      <w:r w:rsidRPr="00033F85">
        <w:rPr>
          <w:rFonts w:ascii="Times New Roman" w:eastAsia="Calibri" w:hAnsi="Times New Roman" w:cs="Times New Roman"/>
          <w:i/>
          <w:color w:val="0000CC"/>
          <w:sz w:val="24"/>
          <w:lang w:val="en-US"/>
        </w:rPr>
        <w:t xml:space="preserve"> </w:t>
      </w:r>
      <w:r w:rsidRPr="006D08DB">
        <w:rPr>
          <w:rFonts w:ascii="Times New Roman" w:eastAsia="Calibri" w:hAnsi="Times New Roman" w:cs="Times New Roman"/>
          <w:sz w:val="24"/>
          <w:lang w:val="en-US"/>
        </w:rPr>
        <w:t>U „Farmi“ nije bilo žene koja nije želela da bude sa Kristijanom, a to šalje loše poruke i dečacima i devojčicama.</w:t>
      </w:r>
      <w:r>
        <w:rPr>
          <w:rFonts w:ascii="Times New Roman" w:eastAsia="Calibri" w:hAnsi="Times New Roman" w:cs="Times New Roman"/>
          <w:i/>
          <w:sz w:val="24"/>
          <w:lang w:val="en-US"/>
        </w:rPr>
        <w:t xml:space="preserve"> </w:t>
      </w:r>
      <w:r w:rsidRPr="006D08DB">
        <w:rPr>
          <w:rFonts w:ascii="Times New Roman" w:eastAsia="Calibri" w:hAnsi="Times New Roman" w:cs="Times New Roman"/>
          <w:sz w:val="24"/>
          <w:lang w:val="en-US"/>
        </w:rPr>
        <w:t xml:space="preserve">- Devojčice će poželeti da imaju istog takvog, pa će celog života juriti takozvane žestoke momke, želeti da budu starlete, da pumpaju usne i grudi. Dečaci će, u želji da ih te iste devojčice jure, raditi na tome da budu kao on. To će da stvori sistem vrednosti sponzoruša - kriminalac, koji će mladi ljudi da neguju tokom života - kaže </w:t>
      </w:r>
      <w:r w:rsidR="009C3513">
        <w:rPr>
          <w:rFonts w:ascii="Times New Roman" w:eastAsia="Calibri" w:hAnsi="Times New Roman" w:cs="Times New Roman"/>
          <w:sz w:val="24"/>
          <w:lang w:val="en-US"/>
        </w:rPr>
        <w:t>p</w:t>
      </w:r>
      <w:r w:rsidR="009C3513" w:rsidRPr="009C3513">
        <w:rPr>
          <w:rFonts w:ascii="Times New Roman" w:eastAsia="Calibri" w:hAnsi="Times New Roman" w:cs="Times New Roman"/>
          <w:sz w:val="24"/>
          <w:lang w:val="en-US"/>
        </w:rPr>
        <w:t xml:space="preserve">sihoterapeut Nebojša </w:t>
      </w:r>
      <w:r w:rsidRPr="006D08DB">
        <w:rPr>
          <w:rFonts w:ascii="Times New Roman" w:eastAsia="Calibri" w:hAnsi="Times New Roman" w:cs="Times New Roman"/>
          <w:sz w:val="24"/>
          <w:lang w:val="en-US"/>
        </w:rPr>
        <w:t>Jovanović.</w:t>
      </w:r>
      <w:r w:rsidR="009C3513" w:rsidRPr="009C3513">
        <w:rPr>
          <w:rFonts w:ascii="inherit" w:eastAsia="Times New Roman" w:hAnsi="inherit" w:cs="Times New Roman"/>
          <w:noProof w:val="0"/>
          <w:color w:val="000000"/>
          <w:sz w:val="23"/>
          <w:szCs w:val="23"/>
          <w:lang w:val="en-US"/>
        </w:rPr>
        <w:t xml:space="preserve"> </w:t>
      </w:r>
    </w:p>
    <w:p w:rsidR="003B3F4A" w:rsidRPr="006D08DB" w:rsidRDefault="003B3F4A" w:rsidP="003B3F4A">
      <w:pPr>
        <w:spacing w:after="0" w:line="240" w:lineRule="auto"/>
        <w:ind w:firstLine="720"/>
        <w:jc w:val="both"/>
        <w:rPr>
          <w:rFonts w:ascii="Times New Roman" w:eastAsia="Calibri" w:hAnsi="Times New Roman" w:cs="Times New Roman"/>
          <w:i/>
          <w:sz w:val="24"/>
          <w:lang w:val="en-US"/>
        </w:rPr>
      </w:pPr>
      <w:r w:rsidRPr="00033F85">
        <w:rPr>
          <w:rFonts w:ascii="Times New Roman" w:eastAsia="Calibri" w:hAnsi="Times New Roman" w:cs="Times New Roman"/>
          <w:b/>
          <w:bCs/>
          <w:i/>
          <w:color w:val="0000CC"/>
          <w:sz w:val="24"/>
          <w:lang w:val="en-US"/>
        </w:rPr>
        <w:t>Devojčice koje ga obožavaju mogu da postanu žrtve nasilja</w:t>
      </w:r>
      <w:r w:rsidRPr="00033F85">
        <w:rPr>
          <w:rFonts w:ascii="Times New Roman" w:eastAsia="Calibri" w:hAnsi="Times New Roman" w:cs="Times New Roman"/>
          <w:i/>
          <w:color w:val="0000CC"/>
          <w:sz w:val="24"/>
          <w:lang w:val="en-US"/>
        </w:rPr>
        <w:t xml:space="preserve"> </w:t>
      </w:r>
      <w:r w:rsidRPr="006D08DB">
        <w:rPr>
          <w:rFonts w:ascii="Times New Roman" w:eastAsia="Calibri" w:hAnsi="Times New Roman" w:cs="Times New Roman"/>
          <w:sz w:val="24"/>
          <w:lang w:val="en-US"/>
        </w:rPr>
        <w:t>Gledajući Golubovića, devojčice pogrešno uče kakav treba da bude odnos muškarca i žene.</w:t>
      </w:r>
      <w:r>
        <w:rPr>
          <w:rFonts w:ascii="Times New Roman" w:eastAsia="Calibri" w:hAnsi="Times New Roman" w:cs="Times New Roman"/>
          <w:i/>
          <w:sz w:val="24"/>
          <w:lang w:val="en-US"/>
        </w:rPr>
        <w:t xml:space="preserve"> </w:t>
      </w:r>
      <w:r w:rsidRPr="006D08DB">
        <w:rPr>
          <w:rFonts w:ascii="Times New Roman" w:eastAsia="Calibri" w:hAnsi="Times New Roman" w:cs="Times New Roman"/>
          <w:sz w:val="24"/>
          <w:lang w:val="en-US"/>
        </w:rPr>
        <w:t>- One vide da je on popularan, da ga žene vole, ali ne vide da su te žene nezrele osobe. Devojčice njegovo ponašanje prema ženama prihvataju kao model, a videli smo da on često igra ulogu sadiste. Ko je uz to odrastao, on kasnije teško menja modele, pa su velike šanse da te devojčice i same jednog dana budu u nasilnim, sadističkim vezama - kaže Jovanović.</w:t>
      </w:r>
    </w:p>
    <w:p w:rsidR="003B3F4A" w:rsidRPr="006D08DB" w:rsidRDefault="003B3F4A" w:rsidP="003B3F4A">
      <w:pPr>
        <w:spacing w:after="0" w:line="240" w:lineRule="auto"/>
        <w:ind w:firstLine="720"/>
        <w:jc w:val="both"/>
        <w:rPr>
          <w:rFonts w:ascii="Times New Roman" w:eastAsia="Calibri" w:hAnsi="Times New Roman" w:cs="Times New Roman"/>
          <w:i/>
          <w:sz w:val="24"/>
          <w:lang w:val="en-US"/>
        </w:rPr>
      </w:pPr>
      <w:r w:rsidRPr="00033F85">
        <w:rPr>
          <w:rFonts w:ascii="Times New Roman" w:eastAsia="Calibri" w:hAnsi="Times New Roman" w:cs="Times New Roman"/>
          <w:b/>
          <w:bCs/>
          <w:i/>
          <w:color w:val="0000CC"/>
          <w:sz w:val="24"/>
          <w:lang w:val="en-US"/>
        </w:rPr>
        <w:t>Pokazuje nam da nemamo veće idole</w:t>
      </w:r>
      <w:r>
        <w:rPr>
          <w:rFonts w:ascii="Times New Roman" w:eastAsia="Calibri" w:hAnsi="Times New Roman" w:cs="Times New Roman"/>
          <w:i/>
          <w:sz w:val="24"/>
          <w:lang w:val="en-US"/>
        </w:rPr>
        <w:t xml:space="preserve"> </w:t>
      </w:r>
      <w:r w:rsidRPr="006D08DB">
        <w:rPr>
          <w:rFonts w:ascii="Times New Roman" w:eastAsia="Calibri" w:hAnsi="Times New Roman" w:cs="Times New Roman"/>
          <w:sz w:val="24"/>
          <w:lang w:val="en-US"/>
        </w:rPr>
        <w:t>Nekada su deca u redovima čekala na autograme poznatih sportista, pevača, glumaca, a danas su im najprepoznatljiviji političari i kriminalci.</w:t>
      </w:r>
      <w:r>
        <w:rPr>
          <w:rFonts w:ascii="Times New Roman" w:eastAsia="Calibri" w:hAnsi="Times New Roman" w:cs="Times New Roman"/>
          <w:sz w:val="24"/>
          <w:lang w:val="en-US"/>
        </w:rPr>
        <w:t xml:space="preserve"> </w:t>
      </w:r>
      <w:r w:rsidRPr="006D08DB">
        <w:rPr>
          <w:rFonts w:ascii="Times New Roman" w:eastAsia="Calibri" w:hAnsi="Times New Roman" w:cs="Times New Roman"/>
          <w:sz w:val="24"/>
          <w:lang w:val="en-US"/>
        </w:rPr>
        <w:t>- Danas se ne promovišu pametni ljudi sa kojima bi bilo dobro identifikovati se. Imamo Novaka Đokovića, ali većina će pre izabrati Golubovića, jer ne može svako da bude Đoković. Lakše je postati Kristijan. Lakše je ukrasti i dilovati drogu, nego biti prvak sveta u bilo čemu - kaže Jovanović.</w:t>
      </w:r>
    </w:p>
    <w:p w:rsidR="00EB0D81" w:rsidRDefault="00EB0D81" w:rsidP="006D08DB">
      <w:pPr>
        <w:spacing w:after="0" w:line="240" w:lineRule="auto"/>
        <w:jc w:val="both"/>
        <w:rPr>
          <w:rFonts w:ascii="Times New Roman" w:eastAsia="Calibri" w:hAnsi="Times New Roman" w:cs="Times New Roman"/>
          <w:sz w:val="24"/>
          <w:lang w:val="en-US"/>
        </w:rPr>
      </w:pPr>
    </w:p>
    <w:p w:rsidR="0085344C" w:rsidRPr="0085344C" w:rsidRDefault="0085344C" w:rsidP="0085344C">
      <w:pPr>
        <w:spacing w:after="0" w:line="240" w:lineRule="auto"/>
        <w:jc w:val="center"/>
        <w:rPr>
          <w:rFonts w:ascii="Times New Roman" w:eastAsia="Calibri" w:hAnsi="Times New Roman" w:cs="Times New Roman"/>
          <w:b/>
          <w:bCs/>
          <w:color w:val="0000CC"/>
          <w:sz w:val="28"/>
          <w:lang w:val="en-US"/>
        </w:rPr>
      </w:pPr>
      <w:r w:rsidRPr="0085344C">
        <w:rPr>
          <w:rFonts w:ascii="Times New Roman" w:eastAsia="Calibri" w:hAnsi="Times New Roman" w:cs="Times New Roman"/>
          <w:b/>
          <w:bCs/>
          <w:color w:val="0000CC"/>
          <w:sz w:val="28"/>
          <w:lang w:val="en-US"/>
        </w:rPr>
        <w:t>Po čemu se razlikuju darovita deca</w:t>
      </w:r>
      <w:r>
        <w:rPr>
          <w:rFonts w:ascii="Times New Roman" w:eastAsia="Calibri" w:hAnsi="Times New Roman" w:cs="Times New Roman"/>
          <w:b/>
          <w:bCs/>
          <w:color w:val="0000CC"/>
          <w:sz w:val="28"/>
          <w:lang w:val="en-US"/>
        </w:rPr>
        <w:t>?</w:t>
      </w:r>
    </w:p>
    <w:p w:rsidR="0085344C" w:rsidRDefault="0085344C" w:rsidP="0085344C">
      <w:pPr>
        <w:spacing w:after="0" w:line="240" w:lineRule="auto"/>
        <w:jc w:val="both"/>
        <w:rPr>
          <w:rFonts w:ascii="Times New Roman" w:eastAsia="Calibri" w:hAnsi="Times New Roman" w:cs="Times New Roman"/>
          <w:b/>
          <w:bCs/>
          <w:sz w:val="24"/>
          <w:lang w:val="en-US"/>
        </w:rPr>
      </w:pPr>
    </w:p>
    <w:p w:rsidR="0085344C" w:rsidRPr="0085344C" w:rsidRDefault="0085344C" w:rsidP="0085344C">
      <w:pPr>
        <w:spacing w:after="0" w:line="240" w:lineRule="auto"/>
        <w:ind w:firstLine="720"/>
        <w:jc w:val="both"/>
        <w:rPr>
          <w:rFonts w:ascii="Times New Roman" w:eastAsia="Calibri" w:hAnsi="Times New Roman" w:cs="Times New Roman"/>
          <w:bCs/>
          <w:sz w:val="24"/>
          <w:lang w:val="en-US"/>
        </w:rPr>
      </w:pPr>
      <w:r w:rsidRPr="0085344C">
        <w:rPr>
          <w:rFonts w:ascii="Times New Roman" w:eastAsia="Calibri" w:hAnsi="Times New Roman" w:cs="Times New Roman"/>
          <w:bCs/>
          <w:sz w:val="24"/>
          <w:lang w:val="en-US"/>
        </w:rPr>
        <w:t>Pogrešne percepcije o darovitoj deci vrlo su česte pa se tako često misli i očekuje da darovita deca briljiraju u školi, da se lepo ponašaju, da su prirodne vođe, da su vrlo emocionalno zrela. No, to baš i nije tako, a te zablude su najčešće prepreka da se darovitoj deci osigura obrazovanje i podrška koja im je potrebna da odrastu u srećne ljude.</w:t>
      </w:r>
    </w:p>
    <w:p w:rsidR="0085344C" w:rsidRDefault="0085344C" w:rsidP="0085344C">
      <w:pPr>
        <w:spacing w:after="0" w:line="240" w:lineRule="auto"/>
        <w:ind w:firstLine="720"/>
        <w:jc w:val="both"/>
        <w:rPr>
          <w:rFonts w:ascii="Times New Roman" w:eastAsia="Calibri" w:hAnsi="Times New Roman" w:cs="Times New Roman"/>
          <w:sz w:val="24"/>
          <w:lang w:val="en-US"/>
        </w:rPr>
      </w:pPr>
      <w:r w:rsidRPr="0085344C">
        <w:rPr>
          <w:rFonts w:ascii="Times New Roman" w:eastAsia="Calibri" w:hAnsi="Times New Roman" w:cs="Times New Roman"/>
          <w:b/>
          <w:bCs/>
          <w:i/>
          <w:color w:val="0000CC"/>
          <w:sz w:val="24"/>
          <w:lang w:val="en-US"/>
        </w:rPr>
        <w:t>Opšte je poznato da je darovitost urođena osobina</w:t>
      </w:r>
      <w:r w:rsidRPr="0085344C">
        <w:rPr>
          <w:rFonts w:ascii="Times New Roman" w:eastAsia="Calibri" w:hAnsi="Times New Roman" w:cs="Times New Roman"/>
          <w:color w:val="0000CC"/>
          <w:sz w:val="24"/>
          <w:lang w:val="en-US"/>
        </w:rPr>
        <w:t xml:space="preserve"> </w:t>
      </w:r>
      <w:r w:rsidRPr="0085344C">
        <w:rPr>
          <w:rFonts w:ascii="Times New Roman" w:eastAsia="Calibri" w:hAnsi="Times New Roman" w:cs="Times New Roman"/>
          <w:sz w:val="24"/>
          <w:lang w:val="en-US"/>
        </w:rPr>
        <w:t xml:space="preserve">Iako neki veruju da se darovitost može razviti, opšte je prihvaćeno da je darovitost prisutna od rođenja, tj. nasleđena osobina. Šanse su vrlo visoke da su jedan ili oba roditelja darovitog deteta, kao i braća i sestre, takođe </w:t>
      </w:r>
      <w:r w:rsidRPr="0085344C">
        <w:rPr>
          <w:rFonts w:ascii="Times New Roman" w:eastAsia="Calibri" w:hAnsi="Times New Roman" w:cs="Times New Roman"/>
          <w:sz w:val="24"/>
          <w:lang w:val="en-US"/>
        </w:rPr>
        <w:lastRenderedPageBreak/>
        <w:t>nadareni. Procjenjuje se da je oko 2% stanovništva darovito, bez obzira na rasu, kulturu i socio-ekonomski status. </w:t>
      </w:r>
    </w:p>
    <w:p w:rsidR="0085344C" w:rsidRPr="0085344C" w:rsidRDefault="0085344C" w:rsidP="0085344C">
      <w:pPr>
        <w:spacing w:after="0" w:line="240" w:lineRule="auto"/>
        <w:ind w:firstLine="720"/>
        <w:jc w:val="both"/>
        <w:rPr>
          <w:rFonts w:ascii="Times New Roman" w:eastAsia="Calibri" w:hAnsi="Times New Roman" w:cs="Times New Roman"/>
          <w:sz w:val="24"/>
          <w:lang w:val="en-US"/>
        </w:rPr>
      </w:pPr>
      <w:r w:rsidRPr="0085344C">
        <w:rPr>
          <w:rFonts w:ascii="Times New Roman" w:eastAsia="Calibri" w:hAnsi="Times New Roman" w:cs="Times New Roman"/>
          <w:b/>
          <w:bCs/>
          <w:i/>
          <w:color w:val="0000CC"/>
          <w:sz w:val="24"/>
          <w:lang w:val="en-US"/>
        </w:rPr>
        <w:t>Darovita deca ne briljiraju uvek u školi</w:t>
      </w:r>
      <w:r w:rsidRPr="0085344C">
        <w:rPr>
          <w:rFonts w:ascii="Times New Roman" w:eastAsia="Calibri" w:hAnsi="Times New Roman" w:cs="Times New Roman"/>
          <w:color w:val="0000CC"/>
          <w:sz w:val="24"/>
          <w:lang w:val="en-US"/>
        </w:rPr>
        <w:t xml:space="preserve"> </w:t>
      </w:r>
      <w:r w:rsidRPr="0085344C">
        <w:rPr>
          <w:rFonts w:ascii="Times New Roman" w:eastAsia="Calibri" w:hAnsi="Times New Roman" w:cs="Times New Roman"/>
          <w:sz w:val="24"/>
          <w:lang w:val="en-US"/>
        </w:rPr>
        <w:t>Darovitost nije garancija uspešnosti u školi niti kasnije u životu. Zbog raznih razloga darovita deca neće uvek imati odlične rezultate na testovima. Uprkos tome što imaju nadprosečne kognitivne sposobnosti, ako obrazovne potrebe darovitog deteta nisu ispunjene na odgovarajući način, ono neće pokazati poseban uspeh u školi, pa tako mnoga darovita deca imaju loše ocene i probleme u školi.</w:t>
      </w:r>
    </w:p>
    <w:p w:rsidR="0085344C" w:rsidRPr="0085344C" w:rsidRDefault="0085344C" w:rsidP="0085344C">
      <w:pPr>
        <w:spacing w:after="0" w:line="240" w:lineRule="auto"/>
        <w:ind w:firstLine="720"/>
        <w:jc w:val="both"/>
        <w:rPr>
          <w:rFonts w:ascii="Times New Roman" w:eastAsia="Calibri" w:hAnsi="Times New Roman" w:cs="Times New Roman"/>
          <w:b/>
          <w:i/>
          <w:color w:val="0000CC"/>
          <w:sz w:val="24"/>
          <w:lang w:val="en-US"/>
        </w:rPr>
      </w:pPr>
      <w:r w:rsidRPr="0085344C">
        <w:rPr>
          <w:rFonts w:ascii="Times New Roman" w:eastAsia="Calibri" w:hAnsi="Times New Roman" w:cs="Times New Roman"/>
          <w:b/>
          <w:bCs/>
          <w:i/>
          <w:color w:val="0000CC"/>
          <w:sz w:val="24"/>
          <w:lang w:val="en-US"/>
        </w:rPr>
        <w:t>Mogu imati i često imaju poteškoće u učenju</w:t>
      </w:r>
      <w:r w:rsidRPr="0085344C">
        <w:rPr>
          <w:rFonts w:ascii="Times New Roman" w:eastAsia="Calibri" w:hAnsi="Times New Roman" w:cs="Times New Roman"/>
          <w:color w:val="0000CC"/>
          <w:sz w:val="24"/>
          <w:lang w:val="en-US"/>
        </w:rPr>
        <w:t xml:space="preserve"> </w:t>
      </w:r>
      <w:r w:rsidRPr="0085344C">
        <w:rPr>
          <w:rFonts w:ascii="Times New Roman" w:eastAsia="Calibri" w:hAnsi="Times New Roman" w:cs="Times New Roman"/>
          <w:sz w:val="24"/>
          <w:lang w:val="en-US"/>
        </w:rPr>
        <w:t>Kao i svako drugo dete, i darovito dete može imati poteškoće u učenju koje se mogu negativno odraziti na uspeh u školi. Nažalost, poteškoće i problemi darovite dece u senci njihovih kognitivnih sposobnosti često prolaze nezapaženo.</w:t>
      </w:r>
      <w:r>
        <w:rPr>
          <w:rFonts w:ascii="Times New Roman" w:eastAsia="Calibri" w:hAnsi="Times New Roman" w:cs="Times New Roman"/>
          <w:sz w:val="24"/>
          <w:lang w:val="en-US"/>
        </w:rPr>
        <w:t xml:space="preserve"> </w:t>
      </w:r>
      <w:r w:rsidRPr="0085344C">
        <w:rPr>
          <w:rFonts w:ascii="Times New Roman" w:eastAsia="Calibri" w:hAnsi="Times New Roman" w:cs="Times New Roman"/>
          <w:b/>
          <w:i/>
          <w:color w:val="0000CC"/>
          <w:sz w:val="24"/>
          <w:lang w:val="en-US"/>
        </w:rPr>
        <w:t>(Press Clipping)</w:t>
      </w:r>
    </w:p>
    <w:p w:rsidR="0085344C" w:rsidRPr="006D08DB" w:rsidRDefault="0085344C" w:rsidP="006D08DB">
      <w:pPr>
        <w:spacing w:after="0" w:line="240" w:lineRule="auto"/>
        <w:jc w:val="both"/>
        <w:rPr>
          <w:rFonts w:ascii="Times New Roman" w:eastAsia="Calibri" w:hAnsi="Times New Roman" w:cs="Times New Roman"/>
          <w:sz w:val="24"/>
          <w:lang w:val="en-US"/>
        </w:rPr>
      </w:pPr>
    </w:p>
    <w:p w:rsidR="006D08DB" w:rsidRPr="006D08DB" w:rsidRDefault="006D08DB" w:rsidP="006D08DB">
      <w:pPr>
        <w:spacing w:after="0" w:line="240" w:lineRule="auto"/>
        <w:jc w:val="center"/>
        <w:rPr>
          <w:rFonts w:ascii="Times New Roman" w:eastAsia="Calibri" w:hAnsi="Times New Roman" w:cs="Times New Roman"/>
          <w:b/>
          <w:color w:val="0000CC"/>
          <w:sz w:val="28"/>
          <w:lang w:val="en-US"/>
        </w:rPr>
      </w:pPr>
      <w:r w:rsidRPr="006D08DB">
        <w:rPr>
          <w:rFonts w:ascii="Times New Roman" w:eastAsia="Calibri" w:hAnsi="Times New Roman" w:cs="Times New Roman"/>
          <w:b/>
          <w:color w:val="0000CC"/>
          <w:sz w:val="28"/>
          <w:lang w:val="en-US"/>
        </w:rPr>
        <w:t>Raspust</w:t>
      </w:r>
      <w:r w:rsidR="009C3513">
        <w:rPr>
          <w:rFonts w:ascii="Times New Roman" w:eastAsia="Calibri" w:hAnsi="Times New Roman" w:cs="Times New Roman"/>
          <w:b/>
          <w:color w:val="0000CC"/>
          <w:sz w:val="28"/>
          <w:lang w:val="en-US"/>
        </w:rPr>
        <w:t>i</w:t>
      </w:r>
      <w:r w:rsidRPr="006D08DB">
        <w:rPr>
          <w:rFonts w:ascii="Times New Roman" w:eastAsia="Calibri" w:hAnsi="Times New Roman" w:cs="Times New Roman"/>
          <w:b/>
          <w:color w:val="0000CC"/>
          <w:sz w:val="28"/>
          <w:lang w:val="en-US"/>
        </w:rPr>
        <w:t xml:space="preserve"> </w:t>
      </w:r>
      <w:r w:rsidR="009C3513">
        <w:rPr>
          <w:rFonts w:ascii="Times New Roman" w:eastAsia="Calibri" w:hAnsi="Times New Roman" w:cs="Times New Roman"/>
          <w:b/>
          <w:color w:val="0000CC"/>
          <w:sz w:val="28"/>
          <w:lang w:val="en-US"/>
        </w:rPr>
        <w:t>po</w:t>
      </w:r>
      <w:r w:rsidRPr="006D08DB">
        <w:rPr>
          <w:rFonts w:ascii="Times New Roman" w:eastAsia="Calibri" w:hAnsi="Times New Roman" w:cs="Times New Roman"/>
          <w:b/>
          <w:color w:val="0000CC"/>
          <w:sz w:val="28"/>
          <w:lang w:val="en-US"/>
        </w:rPr>
        <w:t>deli</w:t>
      </w:r>
      <w:r w:rsidR="009C3513">
        <w:rPr>
          <w:rFonts w:ascii="Times New Roman" w:eastAsia="Calibri" w:hAnsi="Times New Roman" w:cs="Times New Roman"/>
          <w:b/>
          <w:color w:val="0000CC"/>
          <w:sz w:val="28"/>
          <w:lang w:val="en-US"/>
        </w:rPr>
        <w:t>li</w:t>
      </w:r>
      <w:r w:rsidRPr="006D08DB">
        <w:rPr>
          <w:rFonts w:ascii="Times New Roman" w:eastAsia="Calibri" w:hAnsi="Times New Roman" w:cs="Times New Roman"/>
          <w:b/>
          <w:color w:val="0000CC"/>
          <w:sz w:val="28"/>
          <w:lang w:val="en-US"/>
        </w:rPr>
        <w:t xml:space="preserve"> roditelje i nastavnike</w:t>
      </w:r>
    </w:p>
    <w:p w:rsidR="006D08DB" w:rsidRDefault="006D08DB" w:rsidP="006D08DB">
      <w:pPr>
        <w:spacing w:after="0" w:line="240" w:lineRule="auto"/>
        <w:jc w:val="both"/>
        <w:rPr>
          <w:rFonts w:ascii="Times New Roman" w:eastAsia="Calibri" w:hAnsi="Times New Roman" w:cs="Times New Roman"/>
          <w:b/>
          <w:bCs/>
          <w:sz w:val="24"/>
          <w:lang w:val="en-US"/>
        </w:rPr>
      </w:pPr>
    </w:p>
    <w:p w:rsidR="006D08DB" w:rsidRDefault="006D08DB" w:rsidP="006D08DB">
      <w:pPr>
        <w:spacing w:after="0" w:line="240" w:lineRule="auto"/>
        <w:ind w:firstLine="720"/>
        <w:jc w:val="both"/>
        <w:rPr>
          <w:rFonts w:ascii="Times New Roman" w:eastAsia="Calibri" w:hAnsi="Times New Roman" w:cs="Times New Roman"/>
          <w:sz w:val="24"/>
          <w:lang w:val="en-US"/>
        </w:rPr>
      </w:pPr>
      <w:r w:rsidRPr="006D08DB">
        <w:rPr>
          <w:rFonts w:ascii="Times New Roman" w:eastAsia="Calibri" w:hAnsi="Times New Roman" w:cs="Times New Roman"/>
          <w:bCs/>
          <w:sz w:val="24"/>
          <w:lang w:val="en-US"/>
        </w:rPr>
        <w:t>Da li zimski odmor u školama, koji od ove godine</w:t>
      </w:r>
      <w:r>
        <w:rPr>
          <w:rFonts w:ascii="Times New Roman" w:eastAsia="Calibri" w:hAnsi="Times New Roman" w:cs="Times New Roman"/>
          <w:bCs/>
          <w:sz w:val="24"/>
          <w:lang w:val="en-US"/>
        </w:rPr>
        <w:t xml:space="preserve"> u užoj Srbiji</w:t>
      </w:r>
      <w:r w:rsidRPr="006D08DB">
        <w:rPr>
          <w:rFonts w:ascii="Times New Roman" w:eastAsia="Calibri" w:hAnsi="Times New Roman" w:cs="Times New Roman"/>
          <w:bCs/>
          <w:sz w:val="24"/>
          <w:lang w:val="en-US"/>
        </w:rPr>
        <w:t xml:space="preserve"> ima dva d</w:t>
      </w:r>
      <w:r>
        <w:rPr>
          <w:rFonts w:ascii="Times New Roman" w:eastAsia="Calibri" w:hAnsi="Times New Roman" w:cs="Times New Roman"/>
          <w:bCs/>
          <w:sz w:val="24"/>
          <w:lang w:val="en-US"/>
        </w:rPr>
        <w:t>ela, pozitivno utiče na učenike?</w:t>
      </w:r>
      <w:r w:rsidRPr="006D08DB">
        <w:rPr>
          <w:rFonts w:ascii="Times New Roman" w:eastAsia="Calibri" w:hAnsi="Times New Roman" w:cs="Times New Roman"/>
          <w:bCs/>
          <w:sz w:val="24"/>
          <w:lang w:val="en-US"/>
        </w:rPr>
        <w:t xml:space="preserve"> Jedni zadovoljni što se deca dva puta odmaraju. Drugi se bune jer tek što su počeli da uče – pauza</w:t>
      </w:r>
      <w:r>
        <w:rPr>
          <w:rFonts w:ascii="Times New Roman" w:eastAsia="Calibri" w:hAnsi="Times New Roman" w:cs="Times New Roman"/>
          <w:sz w:val="24"/>
          <w:lang w:val="en-US"/>
        </w:rPr>
        <w:t>.</w:t>
      </w:r>
      <w:r w:rsidRPr="006D08DB">
        <w:t xml:space="preserve"> </w:t>
      </w:r>
      <w:r w:rsidRPr="006D08DB">
        <w:rPr>
          <w:rFonts w:ascii="Times New Roman" w:eastAsia="Calibri" w:hAnsi="Times New Roman" w:cs="Times New Roman"/>
          <w:sz w:val="24"/>
          <w:lang w:val="en-US"/>
        </w:rPr>
        <w:t>Mnogi roditelji kažu, međutim, da se deca previše opuste kada imaju mnogo pauza tokom školske godine. Taman se vrate "u formu", a onda počne novi odmor.</w:t>
      </w:r>
    </w:p>
    <w:p w:rsidR="006D08DB" w:rsidRDefault="006D08DB" w:rsidP="006D08DB">
      <w:pPr>
        <w:spacing w:after="0" w:line="240" w:lineRule="auto"/>
        <w:ind w:firstLine="720"/>
        <w:jc w:val="both"/>
        <w:rPr>
          <w:rFonts w:ascii="Times New Roman" w:eastAsia="Calibri" w:hAnsi="Times New Roman" w:cs="Times New Roman"/>
          <w:sz w:val="24"/>
          <w:lang w:val="en-US"/>
        </w:rPr>
      </w:pPr>
      <w:r w:rsidRPr="006D08DB">
        <w:rPr>
          <w:rFonts w:ascii="Times New Roman" w:eastAsia="Calibri" w:hAnsi="Times New Roman" w:cs="Times New Roman"/>
          <w:sz w:val="24"/>
          <w:lang w:val="en-US"/>
        </w:rPr>
        <w:t>Dr Jasmina Šefer, naučni savetnik Instituta za pedagoška istraživanja, smatra da podela zimskog raspusta na dva dugačka odmora, sa tek dve i po nedelje nastave između, nije najbolje rešenje. Ona kaže da su mnogi nastavnici već zaključili ocene do nove godine, tako da se sada period do sledećeg raspusta ne koristi dovoljno efikasno.</w:t>
      </w:r>
      <w:r>
        <w:rPr>
          <w:rFonts w:ascii="Times New Roman" w:eastAsia="Calibri" w:hAnsi="Times New Roman" w:cs="Times New Roman"/>
          <w:sz w:val="24"/>
          <w:lang w:val="en-US"/>
        </w:rPr>
        <w:t xml:space="preserve"> </w:t>
      </w:r>
      <w:r w:rsidRPr="006D08DB">
        <w:rPr>
          <w:rFonts w:ascii="Times New Roman" w:eastAsia="Calibri" w:hAnsi="Times New Roman" w:cs="Times New Roman"/>
          <w:sz w:val="24"/>
          <w:lang w:val="en-US"/>
        </w:rPr>
        <w:t>- Stvoreno je ostrvo između dva zimska raspusta koje, da bi imalo smisla, treba drugačije iskoristiti. Ako je već odlučeno da se raspust podeli, onda bi taj period između mogao da bude sasvim drugačiji od ostatka školske godine - smatra dr Jasmina Šefer. - Tu bi mogle da se smeste mnogobrojne društvene aktivnosti, da se interdisciplinarno uči o određenim temama i da sam koncept nastave bude različit u odnosu na klasičnu nastavu.</w:t>
      </w:r>
      <w:r>
        <w:rPr>
          <w:rFonts w:ascii="Times New Roman" w:eastAsia="Calibri" w:hAnsi="Times New Roman" w:cs="Times New Roman"/>
          <w:sz w:val="24"/>
          <w:lang w:val="en-US"/>
        </w:rPr>
        <w:t xml:space="preserve"> </w:t>
      </w:r>
    </w:p>
    <w:p w:rsidR="006D08DB" w:rsidRPr="006D08DB" w:rsidRDefault="006D08DB" w:rsidP="006D08DB">
      <w:pPr>
        <w:spacing w:after="0" w:line="240" w:lineRule="auto"/>
        <w:ind w:firstLine="720"/>
        <w:jc w:val="both"/>
        <w:rPr>
          <w:rFonts w:ascii="Times New Roman" w:eastAsia="Calibri" w:hAnsi="Times New Roman" w:cs="Times New Roman"/>
          <w:sz w:val="24"/>
          <w:lang w:val="en-US"/>
        </w:rPr>
      </w:pPr>
      <w:r w:rsidRPr="006D08DB">
        <w:rPr>
          <w:rFonts w:ascii="Times New Roman" w:eastAsia="Calibri" w:hAnsi="Times New Roman" w:cs="Times New Roman"/>
          <w:sz w:val="24"/>
          <w:lang w:val="en-US"/>
        </w:rPr>
        <w:t>Prema mišljenju dr Šefer, korisno je imati ili više kratkih predaha od po nekoliko dana ili dva dugačka raspusta, letnji i zimski, kao i do sada, sa dva kratka predaha - u jesen i proleće, da se premosti dugo polugodište, a ne zaboravi gradivo. Rešenje koje se primenjuje u Srbiji od ove školske godine je "nešto između".</w:t>
      </w:r>
      <w:r>
        <w:rPr>
          <w:rFonts w:ascii="Times New Roman" w:eastAsia="Calibri" w:hAnsi="Times New Roman" w:cs="Times New Roman"/>
          <w:sz w:val="24"/>
          <w:lang w:val="en-US"/>
        </w:rPr>
        <w:t xml:space="preserve"> </w:t>
      </w:r>
      <w:r w:rsidRPr="006D08DB">
        <w:rPr>
          <w:rFonts w:ascii="Times New Roman" w:eastAsia="Calibri" w:hAnsi="Times New Roman" w:cs="Times New Roman"/>
          <w:bCs/>
          <w:sz w:val="24"/>
          <w:lang w:val="en-US"/>
        </w:rPr>
        <w:t>Kada su raspusti dugi, objašnjava dr Šefer, deci treba duži period da se vrate radnim navikama i obavezama, a nastavnici više časova potroše za obnavljanje gradiva, ali onda rade u kontinuitetu. -Kada je više kratkih predaha, deca se odmore, ali ne zaborave ono što su radili i ostanu u ritmu rada - smatra Šefer.</w:t>
      </w:r>
    </w:p>
    <w:p w:rsidR="006D08DB" w:rsidRDefault="006D08DB" w:rsidP="006D08DB">
      <w:pPr>
        <w:spacing w:after="0" w:line="240" w:lineRule="auto"/>
        <w:jc w:val="both"/>
        <w:rPr>
          <w:rFonts w:ascii="Times New Roman" w:eastAsia="Calibri" w:hAnsi="Times New Roman" w:cs="Times New Roman"/>
          <w:sz w:val="24"/>
          <w:lang w:val="en-US"/>
        </w:rPr>
      </w:pPr>
    </w:p>
    <w:p w:rsidR="006D08DB" w:rsidRPr="006D08DB" w:rsidRDefault="006D08DB" w:rsidP="006D08DB">
      <w:pPr>
        <w:spacing w:after="0" w:line="240" w:lineRule="auto"/>
        <w:jc w:val="center"/>
        <w:rPr>
          <w:rFonts w:ascii="Times New Roman" w:eastAsia="Calibri" w:hAnsi="Times New Roman" w:cs="Times New Roman"/>
          <w:b/>
          <w:color w:val="0000CC"/>
          <w:sz w:val="28"/>
          <w:lang w:val="en-US"/>
        </w:rPr>
      </w:pPr>
      <w:r w:rsidRPr="006D08DB">
        <w:rPr>
          <w:rFonts w:ascii="Times New Roman" w:eastAsia="Calibri" w:hAnsi="Times New Roman" w:cs="Times New Roman"/>
          <w:b/>
          <w:color w:val="0000CC"/>
          <w:sz w:val="28"/>
          <w:lang w:val="en-US"/>
        </w:rPr>
        <w:t>Raspust po meri "Skijališta Srbije"</w:t>
      </w:r>
    </w:p>
    <w:p w:rsidR="006D08DB" w:rsidRDefault="006D08DB" w:rsidP="006D08DB">
      <w:pPr>
        <w:spacing w:after="0" w:line="240" w:lineRule="auto"/>
        <w:jc w:val="both"/>
        <w:rPr>
          <w:rFonts w:ascii="Times New Roman" w:eastAsia="Calibri" w:hAnsi="Times New Roman" w:cs="Times New Roman"/>
          <w:sz w:val="24"/>
          <w:lang w:val="en-US"/>
        </w:rPr>
      </w:pPr>
    </w:p>
    <w:p w:rsidR="006D08DB" w:rsidRDefault="006D08DB" w:rsidP="006D08DB">
      <w:pPr>
        <w:spacing w:after="0" w:line="240" w:lineRule="auto"/>
        <w:ind w:firstLine="720"/>
        <w:jc w:val="both"/>
        <w:rPr>
          <w:rFonts w:ascii="Times New Roman" w:eastAsia="Calibri" w:hAnsi="Times New Roman" w:cs="Times New Roman"/>
          <w:sz w:val="24"/>
          <w:lang w:val="en-US"/>
        </w:rPr>
      </w:pPr>
      <w:r>
        <w:rPr>
          <w:rFonts w:ascii="Times New Roman" w:eastAsia="Calibri" w:hAnsi="Times New Roman" w:cs="Times New Roman"/>
          <w:sz w:val="24"/>
          <w:lang w:val="en-US"/>
        </w:rPr>
        <w:t>Tek</w:t>
      </w:r>
      <w:r w:rsidRPr="006D08DB">
        <w:rPr>
          <w:rFonts w:ascii="Times New Roman" w:eastAsia="Calibri" w:hAnsi="Times New Roman" w:cs="Times New Roman"/>
          <w:sz w:val="24"/>
          <w:lang w:val="en-US"/>
        </w:rPr>
        <w:t xml:space="preserve"> što su se vratili sa jednog raspusta, đaci u osnovnim i srednjim školama spremaju se za novi predah. Drugi zimski raspust, uveden ove školske godine, obradovao je učenike, a podelio mišljenja roditelja i nastavnika. Polovina se žali da prečestim odmorima deca gube radne navike, a drugi kažu da je dobro da osnovci i srednjoškolci više puta u toku godine predahnu.</w:t>
      </w:r>
      <w:r>
        <w:rPr>
          <w:rFonts w:ascii="Times New Roman" w:eastAsia="Calibri" w:hAnsi="Times New Roman" w:cs="Times New Roman"/>
          <w:sz w:val="24"/>
          <w:lang w:val="en-US"/>
        </w:rPr>
        <w:t xml:space="preserve"> </w:t>
      </w:r>
      <w:r w:rsidRPr="006D08DB">
        <w:rPr>
          <w:rFonts w:ascii="Times New Roman" w:eastAsia="Calibri" w:hAnsi="Times New Roman" w:cs="Times New Roman"/>
          <w:sz w:val="24"/>
          <w:lang w:val="en-US"/>
        </w:rPr>
        <w:t xml:space="preserve">Mnogima je dilema da li je raspust podeljen na dva dela samo da bi se više trošilo na domaći turizam ili je neko ispitao kako to utiče na decu. Odluka je doneta prošle godine, a inicijativu za uvođenje takozvanog skijaškog raspusta pokrenula su "Skijališta Srbije". Podržale su ih turističke organizacije, opštine, nekoliko ministarstava... </w:t>
      </w:r>
    </w:p>
    <w:p w:rsidR="006D08DB" w:rsidRDefault="006D08DB" w:rsidP="006D08DB">
      <w:pPr>
        <w:spacing w:after="0" w:line="240" w:lineRule="auto"/>
        <w:jc w:val="both"/>
        <w:rPr>
          <w:rFonts w:ascii="Times New Roman" w:eastAsia="Calibri" w:hAnsi="Times New Roman" w:cs="Times New Roman"/>
          <w:sz w:val="24"/>
          <w:lang w:val="en-US"/>
        </w:rPr>
      </w:pPr>
    </w:p>
    <w:p w:rsidR="006D08DB" w:rsidRPr="006D08DB" w:rsidRDefault="009C3513" w:rsidP="006D08DB">
      <w:pPr>
        <w:spacing w:after="0" w:line="240" w:lineRule="auto"/>
        <w:jc w:val="center"/>
        <w:rPr>
          <w:rFonts w:ascii="Times New Roman" w:eastAsia="Calibri" w:hAnsi="Times New Roman" w:cs="Times New Roman"/>
          <w:b/>
          <w:color w:val="0000CC"/>
          <w:sz w:val="28"/>
          <w:lang w:val="en-US"/>
        </w:rPr>
      </w:pPr>
      <w:r>
        <w:rPr>
          <w:rFonts w:ascii="Times New Roman" w:eastAsia="Calibri" w:hAnsi="Times New Roman" w:cs="Times New Roman"/>
          <w:b/>
          <w:color w:val="0000CC"/>
          <w:sz w:val="28"/>
          <w:lang w:val="en-US"/>
        </w:rPr>
        <w:lastRenderedPageBreak/>
        <w:t>Motiv drugi</w:t>
      </w:r>
      <w:r w:rsidR="006D08DB" w:rsidRPr="006D08DB">
        <w:rPr>
          <w:rFonts w:ascii="Times New Roman" w:eastAsia="Calibri" w:hAnsi="Times New Roman" w:cs="Times New Roman"/>
          <w:b/>
          <w:color w:val="0000CC"/>
          <w:sz w:val="28"/>
          <w:lang w:val="en-US"/>
        </w:rPr>
        <w:t xml:space="preserve"> - ušteda u grejanju</w:t>
      </w:r>
      <w:r>
        <w:rPr>
          <w:rFonts w:ascii="Times New Roman" w:eastAsia="Calibri" w:hAnsi="Times New Roman" w:cs="Times New Roman"/>
          <w:b/>
          <w:color w:val="0000CC"/>
          <w:sz w:val="28"/>
          <w:lang w:val="en-US"/>
        </w:rPr>
        <w:t>!</w:t>
      </w:r>
    </w:p>
    <w:p w:rsidR="006D08DB" w:rsidRDefault="006D08DB" w:rsidP="006D08DB">
      <w:pPr>
        <w:spacing w:after="0" w:line="240" w:lineRule="auto"/>
        <w:jc w:val="both"/>
        <w:rPr>
          <w:rFonts w:ascii="Times New Roman" w:eastAsia="Calibri" w:hAnsi="Times New Roman" w:cs="Times New Roman"/>
          <w:sz w:val="24"/>
          <w:lang w:val="en-US"/>
        </w:rPr>
      </w:pPr>
    </w:p>
    <w:p w:rsidR="006D08DB" w:rsidRDefault="006D08DB" w:rsidP="006D08DB">
      <w:pPr>
        <w:spacing w:after="0" w:line="240" w:lineRule="auto"/>
        <w:ind w:firstLine="720"/>
        <w:jc w:val="both"/>
        <w:rPr>
          <w:rFonts w:ascii="Times New Roman" w:eastAsia="Calibri" w:hAnsi="Times New Roman" w:cs="Times New Roman"/>
          <w:sz w:val="24"/>
          <w:lang w:val="en-US"/>
        </w:rPr>
      </w:pPr>
      <w:r w:rsidRPr="006D08DB">
        <w:rPr>
          <w:rFonts w:ascii="Times New Roman" w:eastAsia="Calibri" w:hAnsi="Times New Roman" w:cs="Times New Roman"/>
          <w:sz w:val="24"/>
          <w:lang w:val="en-US"/>
        </w:rPr>
        <w:t>Kao drugi motiv navedena je ušteda u grejanju, jer ovakav raspored slobodnih dana skraćuje grejnu sezonu.</w:t>
      </w:r>
      <w:r>
        <w:rPr>
          <w:rFonts w:ascii="Times New Roman" w:eastAsia="Calibri" w:hAnsi="Times New Roman" w:cs="Times New Roman"/>
          <w:sz w:val="24"/>
          <w:lang w:val="en-US"/>
        </w:rPr>
        <w:t xml:space="preserve"> </w:t>
      </w:r>
      <w:r w:rsidRPr="006D08DB">
        <w:rPr>
          <w:rFonts w:ascii="Times New Roman" w:eastAsia="Calibri" w:hAnsi="Times New Roman" w:cs="Times New Roman"/>
          <w:sz w:val="24"/>
          <w:lang w:val="en-US"/>
        </w:rPr>
        <w:t>Da se ovako štedi na grejanju, potvrđuju i u Ministarstvu prosvete. Željana Radojičić Lučić, pomoćnica ministra prosvete, napominje da je ovakva odluka doneta na osnovu stručnih i pedagoških kriterijuma. Kaže, ovako je napravljen idealan raspored nastavnih dana i odmora od obaveza, a školama ostaje i dovoljno vremena da pripreme proslavu školske slave. Ona dodaje i da ovakav kalendar može blago da pomogne i u prevenciji epidemije gripa, jer deca nisu u kolektivu kada je sezona virusa na vrhuncu.</w:t>
      </w:r>
    </w:p>
    <w:p w:rsidR="006D08DB" w:rsidRDefault="006D08DB" w:rsidP="00033F85">
      <w:pPr>
        <w:spacing w:after="0" w:line="240" w:lineRule="auto"/>
        <w:jc w:val="both"/>
        <w:rPr>
          <w:rFonts w:ascii="Times New Roman" w:eastAsia="Calibri" w:hAnsi="Times New Roman" w:cs="Times New Roman"/>
          <w:sz w:val="24"/>
          <w:lang w:val="en-US"/>
        </w:rPr>
      </w:pPr>
    </w:p>
    <w:p w:rsidR="00033F85" w:rsidRPr="009C3513" w:rsidRDefault="00033F85" w:rsidP="00033F85">
      <w:pPr>
        <w:spacing w:after="0" w:line="240" w:lineRule="auto"/>
        <w:jc w:val="center"/>
        <w:rPr>
          <w:rFonts w:ascii="Times New Roman" w:eastAsia="Calibri" w:hAnsi="Times New Roman" w:cs="Times New Roman"/>
          <w:b/>
          <w:bCs/>
          <w:color w:val="0000CC"/>
          <w:sz w:val="28"/>
          <w:lang w:val="en-US"/>
        </w:rPr>
      </w:pPr>
      <w:r w:rsidRPr="009C3513">
        <w:rPr>
          <w:rFonts w:ascii="Times New Roman" w:eastAsia="Calibri" w:hAnsi="Times New Roman" w:cs="Times New Roman"/>
          <w:b/>
          <w:bCs/>
          <w:color w:val="0000CC"/>
          <w:sz w:val="28"/>
          <w:lang w:val="en-US"/>
        </w:rPr>
        <w:t xml:space="preserve">"Josip Slavenski i počeci srpskog muzičkog ekspresionizma" </w:t>
      </w:r>
    </w:p>
    <w:p w:rsidR="00033F85" w:rsidRPr="009C3513" w:rsidRDefault="00033F85" w:rsidP="00033F85">
      <w:pPr>
        <w:spacing w:after="0" w:line="240" w:lineRule="auto"/>
        <w:jc w:val="center"/>
        <w:rPr>
          <w:rFonts w:ascii="Times New Roman" w:eastAsia="Calibri" w:hAnsi="Times New Roman" w:cs="Times New Roman"/>
          <w:b/>
          <w:bCs/>
          <w:color w:val="0000CC"/>
          <w:sz w:val="28"/>
          <w:lang w:val="en-US"/>
        </w:rPr>
      </w:pPr>
      <w:r w:rsidRPr="009C3513">
        <w:rPr>
          <w:rFonts w:ascii="Times New Roman" w:eastAsia="Calibri" w:hAnsi="Times New Roman" w:cs="Times New Roman"/>
          <w:b/>
          <w:bCs/>
          <w:color w:val="0000CC"/>
          <w:sz w:val="28"/>
          <w:lang w:val="en-US"/>
        </w:rPr>
        <w:t>u “Beljanskom”</w:t>
      </w:r>
    </w:p>
    <w:p w:rsidR="00033F85" w:rsidRPr="00033F85" w:rsidRDefault="00033F85" w:rsidP="00033F85">
      <w:pPr>
        <w:spacing w:after="0" w:line="240" w:lineRule="auto"/>
        <w:jc w:val="both"/>
        <w:rPr>
          <w:rFonts w:ascii="Times New Roman" w:eastAsia="Calibri" w:hAnsi="Times New Roman" w:cs="Times New Roman"/>
          <w:bCs/>
          <w:sz w:val="24"/>
          <w:lang w:val="en-US"/>
        </w:rPr>
      </w:pPr>
    </w:p>
    <w:p w:rsidR="00033F85" w:rsidRPr="00033F85" w:rsidRDefault="00033F85" w:rsidP="00033F85">
      <w:pPr>
        <w:spacing w:after="0" w:line="240" w:lineRule="auto"/>
        <w:ind w:firstLine="720"/>
        <w:jc w:val="both"/>
        <w:rPr>
          <w:rFonts w:ascii="Times New Roman" w:eastAsia="Calibri" w:hAnsi="Times New Roman" w:cs="Times New Roman"/>
          <w:bCs/>
          <w:sz w:val="24"/>
          <w:lang w:val="en-US"/>
        </w:rPr>
      </w:pPr>
      <w:r w:rsidRPr="00033F85">
        <w:rPr>
          <w:rFonts w:ascii="Times New Roman" w:eastAsia="Calibri" w:hAnsi="Times New Roman" w:cs="Times New Roman"/>
          <w:bCs/>
          <w:sz w:val="24"/>
          <w:lang w:eastAsia="sr-Latn-RS"/>
        </w:rPr>
        <w:drawing>
          <wp:anchor distT="0" distB="0" distL="114300" distR="114300" simplePos="0" relativeHeight="251666432" behindDoc="0" locked="0" layoutInCell="1" allowOverlap="1" wp14:anchorId="47AE8F91" wp14:editId="0EC675AF">
            <wp:simplePos x="0" y="0"/>
            <wp:positionH relativeFrom="column">
              <wp:posOffset>3943350</wp:posOffset>
            </wp:positionH>
            <wp:positionV relativeFrom="paragraph">
              <wp:posOffset>250825</wp:posOffset>
            </wp:positionV>
            <wp:extent cx="1995170" cy="1169035"/>
            <wp:effectExtent l="0" t="0" r="0" b="0"/>
            <wp:wrapSquare wrapText="bothSides"/>
            <wp:docPr id="2" name="Picture 2" descr="Predavanj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redavanje "/>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95170" cy="11690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3F85">
        <w:rPr>
          <w:rFonts w:ascii="Times New Roman" w:eastAsia="Calibri" w:hAnsi="Times New Roman" w:cs="Times New Roman"/>
          <w:bCs/>
          <w:sz w:val="24"/>
          <w:lang w:val="en-US"/>
        </w:rPr>
        <w:t>Predavanje "Josip Slavenski (1896 –1955) i počeci srpskog muzičkog ekspresionizma" održaće se u petak, 22. janaura u Spomen-zbrici Pavla Beljanskog. Predavanje će početi u 17 časova Predavanje je deo pratećeg programa izložbe "Miroslav Kraljević i sledbenici" Moderne galerije iz Zagreba, koja gostuje u Beljanskom od 3. decembra 2015. do 21. februara 2016.</w:t>
      </w:r>
    </w:p>
    <w:p w:rsidR="00033F85" w:rsidRPr="00033F85" w:rsidRDefault="00033F85" w:rsidP="00033F85">
      <w:pPr>
        <w:spacing w:after="0" w:line="240" w:lineRule="auto"/>
        <w:ind w:firstLine="720"/>
        <w:jc w:val="both"/>
        <w:rPr>
          <w:rFonts w:ascii="Times New Roman" w:eastAsia="Calibri" w:hAnsi="Times New Roman" w:cs="Times New Roman"/>
          <w:bCs/>
          <w:sz w:val="24"/>
          <w:lang w:val="en-US"/>
        </w:rPr>
      </w:pPr>
      <w:r w:rsidRPr="00033F85">
        <w:rPr>
          <w:rFonts w:ascii="Times New Roman" w:eastAsia="Calibri" w:hAnsi="Times New Roman" w:cs="Times New Roman"/>
          <w:bCs/>
          <w:sz w:val="24"/>
          <w:lang w:val="en-US"/>
        </w:rPr>
        <w:t>Izložba prikazuje izbor od 68 umetničkih dela iz zagrebačke Moderne galerije, prateći razvoj hrvatskog modernizma u prvim decenijama 20. veka. Među 11 autora, najzastupljeniji je Miroslav Kraljević koji je svojim slikarstvom označio početak moderne u hrvatskoj umetnosti približivši je francuskom modernizmu. Njegov uzor sledili su Zlatko Šulentić, Milan Štajner, Marijan Trepše, Milovoj Uzelac, Vilko Gecan, Marino Tartalja, Petrar Dobrović. Značajnu ulogu u transformaciji Kraljevićevih uticaja i davanju novih smernica kako u hrvatskom, tako i u srpskom slikarstvu dvadesetih godina prošlog veka imao je Sava Šumanović, posle Kraljevića najzastupljeniji umetnik na izložbi.</w:t>
      </w:r>
    </w:p>
    <w:p w:rsidR="00033F85" w:rsidRPr="006D08DB" w:rsidRDefault="00033F85" w:rsidP="00033F85">
      <w:pPr>
        <w:spacing w:after="0" w:line="240" w:lineRule="auto"/>
        <w:jc w:val="both"/>
        <w:rPr>
          <w:rFonts w:ascii="Times New Roman" w:eastAsia="Calibri" w:hAnsi="Times New Roman" w:cs="Times New Roman"/>
          <w:sz w:val="24"/>
          <w:lang w:val="en-US"/>
        </w:rPr>
      </w:pPr>
    </w:p>
    <w:p w:rsidR="006D08DB" w:rsidRPr="006D08DB" w:rsidRDefault="006D08DB" w:rsidP="006D08DB">
      <w:pPr>
        <w:spacing w:after="0" w:line="240" w:lineRule="auto"/>
        <w:jc w:val="center"/>
        <w:rPr>
          <w:rFonts w:ascii="Times New Roman" w:eastAsia="Times New Roman" w:hAnsi="Times New Roman" w:cs="Times New Roman"/>
          <w:b/>
          <w:bCs/>
          <w:color w:val="0000CC"/>
          <w:sz w:val="28"/>
          <w:szCs w:val="48"/>
          <w:lang w:val="en-US"/>
        </w:rPr>
      </w:pPr>
      <w:r w:rsidRPr="006D08DB">
        <w:rPr>
          <w:rFonts w:ascii="Times New Roman" w:eastAsia="Times New Roman" w:hAnsi="Times New Roman" w:cs="Times New Roman"/>
          <w:b/>
          <w:bCs/>
          <w:color w:val="0000CC"/>
          <w:sz w:val="28"/>
          <w:szCs w:val="48"/>
          <w:lang w:val="en-US"/>
        </w:rPr>
        <w:t>Apel</w:t>
      </w:r>
      <w:r w:rsidRPr="006D08DB">
        <w:rPr>
          <w:rFonts w:ascii="Times New Roman" w:eastAsia="Times New Roman" w:hAnsi="Times New Roman" w:cs="Times New Roman"/>
          <w:bCs/>
          <w:color w:val="0000CC"/>
          <w:sz w:val="24"/>
          <w:szCs w:val="48"/>
          <w:lang w:val="en-US"/>
        </w:rPr>
        <w:t xml:space="preserve">  </w:t>
      </w:r>
      <w:r w:rsidRPr="006D08DB">
        <w:rPr>
          <w:rFonts w:ascii="Times New Roman" w:eastAsia="Times New Roman" w:hAnsi="Times New Roman" w:cs="Times New Roman"/>
          <w:b/>
          <w:bCs/>
          <w:color w:val="0000CC"/>
          <w:sz w:val="28"/>
          <w:szCs w:val="48"/>
          <w:lang w:val="en-US"/>
        </w:rPr>
        <w:t>MODS-a: Povećati dečiji dodatak za siromašne</w:t>
      </w:r>
    </w:p>
    <w:p w:rsidR="006D08DB" w:rsidRPr="006D08DB" w:rsidRDefault="006D08DB" w:rsidP="006D08DB">
      <w:pPr>
        <w:spacing w:after="0" w:line="240" w:lineRule="auto"/>
        <w:jc w:val="both"/>
        <w:rPr>
          <w:rFonts w:ascii="Times New Roman" w:eastAsia="Times New Roman" w:hAnsi="Times New Roman" w:cs="Times New Roman"/>
          <w:bCs/>
          <w:sz w:val="24"/>
          <w:szCs w:val="48"/>
          <w:lang w:val="en-US"/>
        </w:rPr>
      </w:pPr>
    </w:p>
    <w:p w:rsidR="006D08DB" w:rsidRPr="006D08DB" w:rsidRDefault="006D08DB" w:rsidP="006D08DB">
      <w:pPr>
        <w:spacing w:after="0" w:line="240" w:lineRule="auto"/>
        <w:ind w:firstLine="720"/>
        <w:jc w:val="both"/>
        <w:rPr>
          <w:rFonts w:ascii="Times New Roman" w:eastAsia="Times New Roman" w:hAnsi="Times New Roman" w:cs="Times New Roman"/>
          <w:bCs/>
          <w:sz w:val="24"/>
          <w:szCs w:val="48"/>
          <w:lang w:val="en-US"/>
        </w:rPr>
      </w:pPr>
      <w:r w:rsidRPr="006D08DB">
        <w:rPr>
          <w:rFonts w:ascii="Times New Roman" w:eastAsia="Times New Roman" w:hAnsi="Times New Roman" w:cs="Times New Roman"/>
          <w:bCs/>
          <w:sz w:val="24"/>
          <w:szCs w:val="48"/>
          <w:lang w:val="en-US"/>
        </w:rPr>
        <w:t>Mreža organizacija za decu Srbije (MODS) traži od Ministarstva za rad da novim Zakonom o finansijskoj podršci porodici sa decom više zaštiti decu od siromaštva i da im poveća dečije dodatke. - Dečiji dodatak kao jedina mera za smanjenje siromaštva dece ne može da pokrije ni jedan ceo trošak školskog deteta (užinu, ručak, izlet, kupovinu školskog pribora, garderobu...). Zato je potrebno usaglasiti iznos dečijeg dodatka u skladu sa potrebama naročito starije dece. Realni iznos dečijeg dodatak ostao je nepromenjen od 2002. godine, a njegova uvećanja samo su pratila inflaciju - naveo je MODS u pismu Ministarstvu za rad.</w:t>
      </w:r>
    </w:p>
    <w:p w:rsidR="006D08DB" w:rsidRPr="004A6BA3" w:rsidRDefault="006D08DB" w:rsidP="004A6BA3">
      <w:pPr>
        <w:spacing w:after="0" w:line="240" w:lineRule="auto"/>
        <w:ind w:firstLine="720"/>
        <w:jc w:val="both"/>
        <w:rPr>
          <w:rFonts w:ascii="Times New Roman" w:eastAsia="Times New Roman" w:hAnsi="Times New Roman" w:cs="Times New Roman"/>
          <w:bCs/>
          <w:sz w:val="24"/>
          <w:szCs w:val="48"/>
          <w:lang w:val="en-US"/>
        </w:rPr>
      </w:pPr>
      <w:r w:rsidRPr="006D08DB">
        <w:rPr>
          <w:rFonts w:ascii="Times New Roman" w:eastAsia="Times New Roman" w:hAnsi="Times New Roman" w:cs="Times New Roman"/>
          <w:bCs/>
          <w:sz w:val="24"/>
          <w:szCs w:val="48"/>
          <w:lang w:val="en-US"/>
        </w:rPr>
        <w:t xml:space="preserve">Dodaju da su porodice sa decom u najvećem riziku od siromaštva i da su zato neophodne mere i zakonske izmene koje će očuvati i unaprediti njihov životni standard. Navode i podatak da su domaćinstva sa decom, odnosno domaćinstva sa dve odrasle osobe sa troje i više dece, kao i jedna odrasla soba sa decom najviše bila izložena riziku od siromaštva u 2012. godini. - Predlažemo da se iznos dečijeg dodatka uskladi sa iznosom linije siromaštva. Takođe, pre početka školske godine, treba povećati iznos dečijeg dodatka za nabavku udžbenika i školskog pribora. Predlažemo i jednokratno povećanje iznosa dečijeg dodatka na početku školske godine za decu u srednjoškolskom obrazovanju ili za decu pri upisu u više razrede osnovne škole - </w:t>
      </w:r>
      <w:r w:rsidRPr="006D08DB">
        <w:rPr>
          <w:rFonts w:ascii="Times New Roman" w:eastAsia="Times New Roman" w:hAnsi="Times New Roman" w:cs="Times New Roman"/>
          <w:bCs/>
          <w:sz w:val="24"/>
          <w:szCs w:val="48"/>
          <w:lang w:val="en-US"/>
        </w:rPr>
        <w:lastRenderedPageBreak/>
        <w:t>ocenjuju u MODS povodom javne rasprave o nacrtu Zakona o finansijskoj podršci porodici sa decom.</w:t>
      </w:r>
    </w:p>
    <w:p w:rsidR="00EB0D81" w:rsidRPr="00EB0D81" w:rsidRDefault="00EB0D81" w:rsidP="00EB0D81">
      <w:pPr>
        <w:spacing w:after="0" w:line="240" w:lineRule="auto"/>
        <w:jc w:val="center"/>
        <w:rPr>
          <w:rFonts w:ascii="Times New Roman" w:eastAsia="Calibri" w:hAnsi="Times New Roman" w:cs="Times New Roman"/>
          <w:b/>
          <w:bCs/>
          <w:color w:val="0000CC"/>
          <w:sz w:val="28"/>
          <w:lang w:val="en-US"/>
        </w:rPr>
      </w:pPr>
      <w:r w:rsidRPr="00EB0D81">
        <w:rPr>
          <w:rFonts w:ascii="Times New Roman" w:eastAsia="Calibri" w:hAnsi="Times New Roman" w:cs="Times New Roman"/>
          <w:b/>
          <w:bCs/>
          <w:color w:val="0000CC"/>
          <w:sz w:val="28"/>
          <w:lang w:val="en-US"/>
        </w:rPr>
        <w:t>Jovanović: Ukinuti veronauku</w:t>
      </w:r>
    </w:p>
    <w:p w:rsidR="00EB0D81" w:rsidRPr="00EB0D81" w:rsidRDefault="00EB0D81" w:rsidP="00EB0D81">
      <w:pPr>
        <w:spacing w:after="0" w:line="240" w:lineRule="auto"/>
        <w:jc w:val="both"/>
        <w:rPr>
          <w:rFonts w:ascii="Times New Roman" w:eastAsia="Calibri" w:hAnsi="Times New Roman" w:cs="Times New Roman"/>
          <w:b/>
          <w:bCs/>
          <w:sz w:val="24"/>
          <w:lang w:val="sr-Cyrl-RS"/>
        </w:rPr>
      </w:pPr>
    </w:p>
    <w:p w:rsidR="00EB0D81" w:rsidRPr="006A0DA7" w:rsidRDefault="00EB0D81" w:rsidP="006A0DA7">
      <w:pPr>
        <w:spacing w:after="0" w:line="240" w:lineRule="auto"/>
        <w:ind w:firstLine="720"/>
        <w:jc w:val="both"/>
        <w:rPr>
          <w:rFonts w:ascii="Times New Roman" w:eastAsia="Calibri" w:hAnsi="Times New Roman" w:cs="Times New Roman"/>
          <w:bCs/>
          <w:sz w:val="24"/>
          <w:lang w:val="en-US"/>
        </w:rPr>
      </w:pPr>
      <w:r w:rsidRPr="00EB0D81">
        <w:rPr>
          <w:rFonts w:ascii="Times New Roman" w:eastAsia="Calibri" w:hAnsi="Times New Roman" w:cs="Times New Roman"/>
          <w:sz w:val="24"/>
          <w:lang w:eastAsia="sr-Latn-RS"/>
        </w:rPr>
        <w:drawing>
          <wp:anchor distT="0" distB="0" distL="114300" distR="114300" simplePos="0" relativeHeight="251674624" behindDoc="1" locked="0" layoutInCell="1" allowOverlap="1" wp14:anchorId="6932025A" wp14:editId="3E911E8C">
            <wp:simplePos x="0" y="0"/>
            <wp:positionH relativeFrom="column">
              <wp:posOffset>3743325</wp:posOffset>
            </wp:positionH>
            <wp:positionV relativeFrom="paragraph">
              <wp:posOffset>228600</wp:posOffset>
            </wp:positionV>
            <wp:extent cx="2133600" cy="1066800"/>
            <wp:effectExtent l="0" t="0" r="0" b="0"/>
            <wp:wrapTight wrapText="bothSides">
              <wp:wrapPolygon edited="0">
                <wp:start x="0" y="0"/>
                <wp:lineTo x="0" y="21214"/>
                <wp:lineTo x="21407" y="21214"/>
                <wp:lineTo x="21407" y="0"/>
                <wp:lineTo x="0" y="0"/>
              </wp:wrapPolygon>
            </wp:wrapTight>
            <wp:docPr id="16" name="Picture 16" descr="http://www.rtv.rs/sr_lat/vojvodina/novi-sad/slike/2015/12/23/jovanovic-aleksandar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tv.rs/sr_lat/vojvodina/novi-sad/slike/2015/12/23/jovanovic-aleksandar_660x330.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3360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0D81">
        <w:rPr>
          <w:rFonts w:ascii="Times New Roman" w:eastAsia="Calibri" w:hAnsi="Times New Roman" w:cs="Times New Roman"/>
          <w:bCs/>
          <w:sz w:val="24"/>
          <w:lang w:val="en-US"/>
        </w:rPr>
        <w:t>Zamenik pokrajinskog sekretara za obrazovanje Aleksandar Jovanović ocenio je da bi veronauku trebalo ukinuti, a da bi građansko vaspitanje trebalo, uz adaptacije, da postane obavezan predmet.</w:t>
      </w:r>
      <w:r w:rsidR="006A0DA7">
        <w:rPr>
          <w:rFonts w:ascii="Times New Roman" w:eastAsia="Calibri" w:hAnsi="Times New Roman" w:cs="Times New Roman"/>
          <w:bCs/>
          <w:sz w:val="24"/>
          <w:lang w:val="en-US"/>
        </w:rPr>
        <w:t xml:space="preserve"> </w:t>
      </w:r>
      <w:r w:rsidRPr="00EB0D81">
        <w:rPr>
          <w:rFonts w:ascii="Times New Roman" w:eastAsia="Calibri" w:hAnsi="Times New Roman" w:cs="Times New Roman"/>
          <w:sz w:val="24"/>
          <w:lang w:val="en-US"/>
        </w:rPr>
        <w:t>Aleksandar Jovanović je za RTV kazao da podržava ideju ministra prosvete. On je dodao i da su razlozi za uvođenje veronauke u škole bili širenje pozitivnih vrednosti, a da je stanje danas, kako je rekao, nikada gore.</w:t>
      </w:r>
      <w:r>
        <w:rPr>
          <w:rFonts w:ascii="Times New Roman" w:eastAsia="Calibri" w:hAnsi="Times New Roman" w:cs="Times New Roman"/>
          <w:sz w:val="24"/>
          <w:lang w:val="en-US"/>
        </w:rPr>
        <w:t xml:space="preserve"> </w:t>
      </w:r>
      <w:r w:rsidRPr="00EB0D81">
        <w:rPr>
          <w:rFonts w:ascii="Times New Roman" w:eastAsia="Calibri" w:hAnsi="Times New Roman" w:cs="Times New Roman"/>
          <w:sz w:val="24"/>
          <w:lang w:val="en-US"/>
        </w:rPr>
        <w:t>"Sve je više krivičnih dela, zlostavljanja i maltretiranja u školama. Ne kažem da je tome doprinela veronauka. Ali, poslednja istraživanja govore o velikom stepenu netrpeljivosti dece prema drugačijem i to u kontekstu religije i nacionalnosti", naveo je zamenik pokrajinskog sekretara za obrazovanje.</w:t>
      </w:r>
    </w:p>
    <w:p w:rsidR="00EB0D81" w:rsidRPr="00EB0D81" w:rsidRDefault="00EB0D81" w:rsidP="00EB0D81">
      <w:pPr>
        <w:spacing w:after="0" w:line="240" w:lineRule="auto"/>
        <w:ind w:firstLine="720"/>
        <w:jc w:val="both"/>
        <w:rPr>
          <w:rFonts w:ascii="Times New Roman" w:eastAsia="Calibri" w:hAnsi="Times New Roman" w:cs="Times New Roman"/>
          <w:sz w:val="24"/>
          <w:lang w:val="en-US"/>
        </w:rPr>
      </w:pPr>
      <w:r w:rsidRPr="00EB0D81">
        <w:rPr>
          <w:rFonts w:ascii="Times New Roman" w:eastAsia="Calibri" w:hAnsi="Times New Roman" w:cs="Times New Roman"/>
          <w:sz w:val="24"/>
          <w:lang w:val="en-US"/>
        </w:rPr>
        <w:t>Jovanović je poručio da društvu nije potrebno širenje nerazumevanja, a da je dodatni problem to što ne postoje jasni kriterijumi i preciziran kvalitet nastave u slučaju veronauke.</w:t>
      </w:r>
      <w:r>
        <w:rPr>
          <w:rFonts w:ascii="Times New Roman" w:eastAsia="Calibri" w:hAnsi="Times New Roman" w:cs="Times New Roman"/>
          <w:sz w:val="24"/>
          <w:lang w:val="en-US"/>
        </w:rPr>
        <w:t xml:space="preserve"> </w:t>
      </w:r>
      <w:r w:rsidRPr="00EB0D81">
        <w:rPr>
          <w:rFonts w:ascii="Times New Roman" w:eastAsia="Calibri" w:hAnsi="Times New Roman" w:cs="Times New Roman"/>
          <w:sz w:val="24"/>
          <w:lang w:val="en-US"/>
        </w:rPr>
        <w:t>"Pokrajinski sekretarijat nema nadležnosti kada je reč o planu i programu, tako da verske zajednice nama ne dostavljaju svoj plan i program, a koliko sam upoznat ni resornom ministarstvu. I izbor veroučitelja spada u sivu zonu, jer verske zajednice, među kojima je SPC najveća, dostave svoje spiskove sa imenima koja predlažu, a onda direktori škola sami biraju ko će predavati taj predmet", objasnio je zamenik pokrajinskog sekretarijata.</w:t>
      </w:r>
      <w:r>
        <w:rPr>
          <w:rFonts w:ascii="Times New Roman" w:eastAsia="Calibri" w:hAnsi="Times New Roman" w:cs="Times New Roman"/>
          <w:sz w:val="24"/>
          <w:lang w:val="en-US"/>
        </w:rPr>
        <w:t xml:space="preserve"> </w:t>
      </w:r>
      <w:r w:rsidRPr="00EB0D81">
        <w:rPr>
          <w:rFonts w:ascii="Times New Roman" w:eastAsia="Calibri" w:hAnsi="Times New Roman" w:cs="Times New Roman"/>
          <w:sz w:val="24"/>
          <w:lang w:val="en-US"/>
        </w:rPr>
        <w:t>On je ocenio i da bi, umesto veronauke, deca u vojvođanskim školama mogla da uče jezik nacionalne sredine ili da se u većem obimu obučavaju informatičkoj pismenosti.</w:t>
      </w:r>
      <w:r>
        <w:rPr>
          <w:rFonts w:ascii="Times New Roman" w:eastAsia="Calibri" w:hAnsi="Times New Roman" w:cs="Times New Roman"/>
          <w:sz w:val="24"/>
          <w:lang w:val="en-US"/>
        </w:rPr>
        <w:t xml:space="preserve"> </w:t>
      </w:r>
      <w:r w:rsidRPr="00EB0D81">
        <w:rPr>
          <w:rFonts w:ascii="Times New Roman" w:eastAsia="Calibri" w:hAnsi="Times New Roman" w:cs="Times New Roman"/>
          <w:sz w:val="24"/>
          <w:lang w:val="en-US"/>
        </w:rPr>
        <w:t>"Nama treba društvo obrazovanih i racionalnih, društvo u kojem će znati pametno da se promišlja i ocenjuje, kritički razmišlja", dodao je Jovanović.</w:t>
      </w:r>
    </w:p>
    <w:p w:rsidR="00EB0D81" w:rsidRPr="00EB0D81" w:rsidRDefault="00EB0D81" w:rsidP="00EB0D81">
      <w:pPr>
        <w:spacing w:after="0" w:line="240" w:lineRule="auto"/>
        <w:jc w:val="both"/>
        <w:rPr>
          <w:rFonts w:ascii="Times New Roman" w:eastAsia="Calibri" w:hAnsi="Times New Roman" w:cs="Times New Roman"/>
          <w:sz w:val="24"/>
          <w:lang w:val="en-US"/>
        </w:rPr>
      </w:pPr>
    </w:p>
    <w:p w:rsidR="00EB0D81" w:rsidRPr="00EB0D81" w:rsidRDefault="00EB0D81" w:rsidP="00EB0D81">
      <w:pPr>
        <w:spacing w:after="0" w:line="240" w:lineRule="auto"/>
        <w:jc w:val="center"/>
        <w:rPr>
          <w:rFonts w:ascii="Times New Roman" w:eastAsia="Times New Roman" w:hAnsi="Times New Roman" w:cs="Times New Roman"/>
          <w:b/>
          <w:bCs/>
          <w:noProof w:val="0"/>
          <w:color w:val="0000CC"/>
          <w:sz w:val="28"/>
          <w:szCs w:val="48"/>
        </w:rPr>
      </w:pPr>
      <w:r w:rsidRPr="00EB0D81">
        <w:rPr>
          <w:rFonts w:ascii="Times New Roman" w:eastAsia="Times New Roman" w:hAnsi="Times New Roman" w:cs="Times New Roman"/>
          <w:b/>
          <w:bCs/>
          <w:noProof w:val="0"/>
          <w:color w:val="0000CC"/>
          <w:sz w:val="28"/>
          <w:szCs w:val="48"/>
        </w:rPr>
        <w:t>Stil roditeljstva se promenio</w:t>
      </w:r>
    </w:p>
    <w:p w:rsidR="00EB0D81" w:rsidRPr="00EB0D81" w:rsidRDefault="00EB0D81" w:rsidP="00EB0D81">
      <w:pPr>
        <w:spacing w:after="0" w:line="240" w:lineRule="auto"/>
        <w:ind w:firstLine="720"/>
        <w:jc w:val="both"/>
        <w:rPr>
          <w:rFonts w:ascii="Times New Roman" w:eastAsia="Times New Roman" w:hAnsi="Times New Roman" w:cs="Times New Roman"/>
          <w:bCs/>
          <w:noProof w:val="0"/>
          <w:color w:val="000000"/>
          <w:sz w:val="24"/>
          <w:szCs w:val="48"/>
        </w:rPr>
      </w:pPr>
    </w:p>
    <w:p w:rsidR="00EB0D81" w:rsidRPr="00EB0D81" w:rsidRDefault="00EB0D81" w:rsidP="00EB0D81">
      <w:pPr>
        <w:spacing w:after="0" w:line="240" w:lineRule="auto"/>
        <w:ind w:firstLine="720"/>
        <w:jc w:val="both"/>
        <w:rPr>
          <w:rFonts w:ascii="Times New Roman" w:eastAsia="Times New Roman" w:hAnsi="Times New Roman" w:cs="Times New Roman"/>
          <w:bCs/>
          <w:noProof w:val="0"/>
          <w:color w:val="000000"/>
          <w:sz w:val="24"/>
          <w:szCs w:val="48"/>
        </w:rPr>
      </w:pPr>
      <w:r w:rsidRPr="00EB0D81">
        <w:rPr>
          <w:rFonts w:ascii="Times New Roman" w:eastAsia="Times New Roman" w:hAnsi="Times New Roman" w:cs="Times New Roman"/>
          <w:bCs/>
          <w:noProof w:val="0"/>
          <w:color w:val="000000"/>
          <w:sz w:val="24"/>
          <w:szCs w:val="48"/>
        </w:rPr>
        <w:t>Po utisku pedagoga gimnazije „Svetozar Marković” u Novom Sadu Dragana Bajatović i stil roditeljstva se promenio jer oni sve češće svoje neostvarene ambicije i snove projektuju na podmladak. Sport je na žalost postao dobra investicija, a ne nešto što će ih zabaviti i učiniti zdravijim. Roditelji ulažu u decu kao u dobar posao, da bi ona postala poznati i bogati sportisti.</w:t>
      </w:r>
    </w:p>
    <w:p w:rsidR="00EB0D81" w:rsidRPr="00EB0D81" w:rsidRDefault="00EB0D81" w:rsidP="00EB0D81">
      <w:pPr>
        <w:spacing w:after="0" w:line="240" w:lineRule="auto"/>
        <w:jc w:val="both"/>
        <w:rPr>
          <w:rFonts w:ascii="Times New Roman" w:eastAsia="Times New Roman" w:hAnsi="Times New Roman" w:cs="Times New Roman"/>
          <w:bCs/>
          <w:noProof w:val="0"/>
          <w:color w:val="000000"/>
          <w:sz w:val="24"/>
          <w:szCs w:val="48"/>
        </w:rPr>
      </w:pPr>
      <w:r w:rsidRPr="00EB0D81">
        <w:rPr>
          <w:rFonts w:ascii="Times New Roman" w:eastAsia="Times New Roman" w:hAnsi="Times New Roman" w:cs="Times New Roman"/>
          <w:bCs/>
          <w:noProof w:val="0"/>
          <w:color w:val="000000"/>
          <w:sz w:val="24"/>
          <w:szCs w:val="48"/>
        </w:rPr>
        <w:t>- Ubeđujemo decu da se uspeh događa sada i odmah... Ja verujem da Novaku Đokoviću niko nije rekao da će on ovo postići jednoga dana, ali je imao roditelje koji su ga pratili i koji su mu verovali. Verovali su njemu, ne toliko sebi – istakla je Dragana.</w:t>
      </w:r>
    </w:p>
    <w:p w:rsidR="00EB0D81" w:rsidRPr="006D08DB" w:rsidRDefault="00EB0D81" w:rsidP="006D08DB">
      <w:pPr>
        <w:spacing w:after="0" w:line="240" w:lineRule="auto"/>
        <w:jc w:val="both"/>
        <w:rPr>
          <w:rFonts w:ascii="Times New Roman" w:eastAsia="Calibri" w:hAnsi="Times New Roman" w:cs="Times New Roman"/>
          <w:sz w:val="24"/>
          <w:lang w:val="en-US"/>
        </w:rPr>
      </w:pPr>
    </w:p>
    <w:p w:rsidR="006D08DB" w:rsidRPr="006D08DB" w:rsidRDefault="006D08DB" w:rsidP="006D08DB">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6D08DB">
        <w:rPr>
          <w:rFonts w:ascii="Times New Roman" w:eastAsia="Times New Roman" w:hAnsi="Times New Roman" w:cs="Times New Roman"/>
          <w:b/>
          <w:bCs/>
          <w:color w:val="0000CC"/>
          <w:sz w:val="28"/>
          <w:szCs w:val="24"/>
          <w:lang w:val="en-US"/>
        </w:rPr>
        <w:t>Sombor: Konferencija "Mladi i agrobiznis"</w:t>
      </w:r>
    </w:p>
    <w:p w:rsidR="006D08DB" w:rsidRPr="006D08DB" w:rsidRDefault="006D08DB" w:rsidP="006D08DB">
      <w:pPr>
        <w:spacing w:after="0" w:line="240" w:lineRule="auto"/>
        <w:textAlignment w:val="baseline"/>
        <w:outlineLvl w:val="0"/>
        <w:rPr>
          <w:rFonts w:ascii="Times New Roman" w:eastAsia="Times New Roman" w:hAnsi="Times New Roman" w:cs="Times New Roman"/>
          <w:b/>
          <w:bCs/>
          <w:sz w:val="24"/>
          <w:szCs w:val="24"/>
          <w:lang w:val="en-US"/>
        </w:rPr>
      </w:pPr>
    </w:p>
    <w:p w:rsidR="006D08DB" w:rsidRPr="006D08DB" w:rsidRDefault="006D08DB" w:rsidP="006D08DB">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6D08DB">
        <w:rPr>
          <w:rFonts w:ascii="Times New Roman" w:eastAsia="Times New Roman" w:hAnsi="Times New Roman" w:cs="Times New Roman"/>
          <w:bCs/>
          <w:sz w:val="24"/>
          <w:szCs w:val="24"/>
          <w:lang w:val="en-US"/>
        </w:rPr>
        <w:t xml:space="preserve">Somborski omladinski bum u saradnji sa Somborskim edukativnim centrom od 22. do 24. januara u prostorijama Edukativnog centra Poljoprivredne stručne službe Sombor organizuje konferenciju za mlade iz Zapadnobačkog okruga pod nazivom "Mladi i agrobiznis". </w:t>
      </w:r>
      <w:r w:rsidRPr="006D08DB">
        <w:rPr>
          <w:rFonts w:ascii="Times New Roman" w:eastAsia="Times New Roman" w:hAnsi="Times New Roman" w:cs="Times New Roman"/>
          <w:sz w:val="24"/>
          <w:szCs w:val="24"/>
          <w:lang w:val="en-US"/>
        </w:rPr>
        <w:t>Na konferenciji će biti predstavljeni primeri dobre prakse agrobiznisa, sa naglaskom na mlade koji su pokrenuli i uspešno se bave istim. Planirano je učešće od oko 15 predavača i panelista, navodi se u pozivu.</w:t>
      </w:r>
      <w:r w:rsidRPr="006D08DB">
        <w:rPr>
          <w:rFonts w:ascii="Times New Roman" w:eastAsia="Times New Roman" w:hAnsi="Times New Roman" w:cs="Times New Roman"/>
          <w:bCs/>
          <w:sz w:val="24"/>
          <w:szCs w:val="24"/>
          <w:lang w:val="en-US"/>
        </w:rPr>
        <w:t xml:space="preserve"> </w:t>
      </w:r>
      <w:r w:rsidRPr="006D08DB">
        <w:rPr>
          <w:rFonts w:ascii="Times New Roman" w:eastAsia="Times New Roman" w:hAnsi="Times New Roman" w:cs="Times New Roman"/>
          <w:sz w:val="24"/>
          <w:szCs w:val="24"/>
          <w:lang w:val="en-US"/>
        </w:rPr>
        <w:t xml:space="preserve">Program je namenjen mladima koji su zainteresovani za agrobiznis, a cilj konferencije je njihovo motivisanje za pokretanje posla kroz edukaciju o mogućnostima, </w:t>
      </w:r>
      <w:r w:rsidRPr="006D08DB">
        <w:rPr>
          <w:rFonts w:ascii="Times New Roman" w:eastAsia="Times New Roman" w:hAnsi="Times New Roman" w:cs="Times New Roman"/>
          <w:sz w:val="24"/>
          <w:szCs w:val="24"/>
          <w:lang w:val="en-US"/>
        </w:rPr>
        <w:lastRenderedPageBreak/>
        <w:t>prilikama i fondovima koji podržavaju razvoj agrobiznisa u regionu.</w:t>
      </w:r>
      <w:r w:rsidRPr="006D08DB">
        <w:rPr>
          <w:rFonts w:ascii="Times New Roman" w:eastAsia="Times New Roman" w:hAnsi="Times New Roman" w:cs="Times New Roman"/>
          <w:bCs/>
          <w:sz w:val="24"/>
          <w:szCs w:val="24"/>
          <w:lang w:val="en-US"/>
        </w:rPr>
        <w:t xml:space="preserve"> </w:t>
      </w:r>
      <w:r w:rsidRPr="006D08DB">
        <w:rPr>
          <w:rFonts w:ascii="Times New Roman" w:eastAsia="Times New Roman" w:hAnsi="Times New Roman" w:cs="Times New Roman"/>
          <w:sz w:val="24"/>
          <w:szCs w:val="24"/>
          <w:lang w:val="en-US"/>
        </w:rPr>
        <w:t>Svi zainteresovani sa teritorije Zapadnobačkog okruga mogu da se prijave.</w:t>
      </w:r>
      <w:r w:rsidRPr="006D08DB">
        <w:rPr>
          <w:rFonts w:ascii="Times New Roman" w:eastAsia="Times New Roman" w:hAnsi="Times New Roman" w:cs="Times New Roman"/>
          <w:bCs/>
          <w:sz w:val="24"/>
          <w:szCs w:val="24"/>
          <w:lang w:val="en-US"/>
        </w:rPr>
        <w:t xml:space="preserve"> </w:t>
      </w:r>
      <w:r w:rsidRPr="006D08DB">
        <w:rPr>
          <w:rFonts w:ascii="Times New Roman" w:eastAsia="Times New Roman" w:hAnsi="Times New Roman" w:cs="Times New Roman"/>
          <w:sz w:val="24"/>
          <w:szCs w:val="24"/>
          <w:lang w:val="en-US"/>
        </w:rPr>
        <w:t>Učešće na trodnevnoj konferenciji je besplatno, za sve učesnike i učesnice su obezbeđeni obroci, osveženje i promo materijal, a za mlade van Sombora, smeštaj i troškovi prevoza.</w:t>
      </w:r>
      <w:r w:rsidRPr="006D08DB">
        <w:rPr>
          <w:rFonts w:ascii="Times New Roman" w:eastAsia="Times New Roman" w:hAnsi="Times New Roman" w:cs="Times New Roman"/>
          <w:bCs/>
          <w:sz w:val="24"/>
          <w:szCs w:val="24"/>
          <w:lang w:val="en-US"/>
        </w:rPr>
        <w:t xml:space="preserve"> </w:t>
      </w:r>
      <w:r w:rsidRPr="006D08DB">
        <w:rPr>
          <w:rFonts w:ascii="Times New Roman" w:eastAsia="Times New Roman" w:hAnsi="Times New Roman" w:cs="Times New Roman"/>
          <w:sz w:val="24"/>
          <w:szCs w:val="24"/>
          <w:lang w:val="en-US"/>
        </w:rPr>
        <w:t>Konferencija se organizuje u okviru projekta "Mlad se promeni (za) posao pokreni", koji finansira Ministarstvo omladine i sporta Republike Srbije.</w:t>
      </w:r>
    </w:p>
    <w:p w:rsidR="0085344C" w:rsidRDefault="0085344C" w:rsidP="006D08DB">
      <w:pPr>
        <w:spacing w:after="0" w:line="240" w:lineRule="auto"/>
        <w:jc w:val="both"/>
        <w:rPr>
          <w:rFonts w:ascii="Times New Roman" w:eastAsia="Calibri" w:hAnsi="Times New Roman" w:cs="Times New Roman"/>
          <w:bCs/>
          <w:sz w:val="24"/>
        </w:rPr>
      </w:pPr>
    </w:p>
    <w:p w:rsidR="0085344C" w:rsidRPr="004A6BA3" w:rsidRDefault="0085344C" w:rsidP="0085344C">
      <w:pPr>
        <w:spacing w:after="0" w:line="240" w:lineRule="auto"/>
        <w:jc w:val="center"/>
        <w:rPr>
          <w:rFonts w:ascii="Times New Roman" w:eastAsia="Calibri" w:hAnsi="Times New Roman" w:cs="Times New Roman"/>
          <w:b/>
          <w:bCs/>
          <w:color w:val="0000CC"/>
          <w:sz w:val="28"/>
          <w:lang w:val="en-US"/>
        </w:rPr>
      </w:pPr>
      <w:r w:rsidRPr="004A6BA3">
        <w:rPr>
          <w:rFonts w:ascii="Times New Roman" w:eastAsia="Calibri" w:hAnsi="Times New Roman" w:cs="Times New Roman"/>
          <w:b/>
          <w:bCs/>
          <w:color w:val="0000CC"/>
          <w:sz w:val="28"/>
          <w:lang w:val="en-US"/>
        </w:rPr>
        <w:t>Obeležavanje 120 godina od rođenja Save Šumanovića</w:t>
      </w:r>
    </w:p>
    <w:p w:rsidR="0085344C" w:rsidRDefault="0085344C" w:rsidP="0085344C">
      <w:pPr>
        <w:spacing w:after="0" w:line="240" w:lineRule="auto"/>
        <w:jc w:val="both"/>
        <w:rPr>
          <w:rFonts w:ascii="Times New Roman" w:eastAsia="Calibri" w:hAnsi="Times New Roman" w:cs="Times New Roman"/>
          <w:b/>
          <w:bCs/>
          <w:sz w:val="24"/>
          <w:lang w:val="en-US"/>
        </w:rPr>
      </w:pPr>
    </w:p>
    <w:p w:rsidR="0085344C" w:rsidRPr="0085344C" w:rsidRDefault="0085344C" w:rsidP="0085344C">
      <w:pPr>
        <w:spacing w:after="0" w:line="240" w:lineRule="auto"/>
        <w:ind w:firstLine="720"/>
        <w:jc w:val="both"/>
        <w:rPr>
          <w:rFonts w:ascii="Times New Roman" w:eastAsia="Calibri" w:hAnsi="Times New Roman" w:cs="Times New Roman"/>
          <w:bCs/>
          <w:sz w:val="24"/>
          <w:lang w:val="en-US"/>
        </w:rPr>
      </w:pPr>
      <w:r w:rsidRPr="0085344C">
        <w:rPr>
          <w:rFonts w:ascii="Times New Roman" w:eastAsia="Calibri" w:hAnsi="Times New Roman" w:cs="Times New Roman"/>
          <w:bCs/>
          <w:sz w:val="24"/>
          <w:lang w:eastAsia="sr-Latn-RS"/>
        </w:rPr>
        <w:drawing>
          <wp:anchor distT="0" distB="0" distL="114300" distR="114300" simplePos="0" relativeHeight="251667456" behindDoc="0" locked="0" layoutInCell="1" allowOverlap="1" wp14:anchorId="30A0A775" wp14:editId="1E450B06">
            <wp:simplePos x="0" y="0"/>
            <wp:positionH relativeFrom="column">
              <wp:posOffset>3657600</wp:posOffset>
            </wp:positionH>
            <wp:positionV relativeFrom="paragraph">
              <wp:posOffset>224155</wp:posOffset>
            </wp:positionV>
            <wp:extent cx="2257425" cy="1128395"/>
            <wp:effectExtent l="0" t="0" r="9525" b="0"/>
            <wp:wrapSquare wrapText="bothSides"/>
            <wp:docPr id="7" name="Picture 7" descr="http://www.rtv.rs/sr_lat/zivot/kultura/slike/2016/01/18/pozivnica1-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tv.rs/sr_lat/zivot/kultura/slike/2016/01/18/pozivnica1-jpg_660x330.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57425" cy="11283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344C">
        <w:rPr>
          <w:rFonts w:ascii="Times New Roman" w:eastAsia="Calibri" w:hAnsi="Times New Roman" w:cs="Times New Roman"/>
          <w:bCs/>
          <w:sz w:val="24"/>
          <w:lang w:val="en-US"/>
        </w:rPr>
        <w:t>Galerija slika "Sava Šumanović" u Šidu obeležiće prigodnim programom 120 godina od rođenja velikog umetnika. Otvaranje postavke i dodela zahvalnica održaće se u petak 22. januara u 18.00 u prostorijma Galerije u Šidu.</w:t>
      </w:r>
      <w:r>
        <w:rPr>
          <w:rFonts w:ascii="Times New Roman" w:eastAsia="Calibri" w:hAnsi="Times New Roman" w:cs="Times New Roman"/>
          <w:bCs/>
          <w:sz w:val="24"/>
          <w:lang w:val="en-US"/>
        </w:rPr>
        <w:t xml:space="preserve"> </w:t>
      </w:r>
      <w:r w:rsidRPr="0085344C">
        <w:rPr>
          <w:rFonts w:ascii="Times New Roman" w:eastAsia="Calibri" w:hAnsi="Times New Roman" w:cs="Times New Roman"/>
          <w:bCs/>
          <w:sz w:val="24"/>
          <w:lang w:val="en-US"/>
        </w:rPr>
        <w:t>Pored promovisanja nove stalne postavke u delimično izmenjenom prostoru, planirano je da se ova svečana prilika iskoristi da se zahvali svim prijateljima kuće, institucijama, ustanovama i pojedincima koji su u prethodnom periodu pomogli i podržali programe galerije.</w:t>
      </w:r>
    </w:p>
    <w:p w:rsidR="0085344C" w:rsidRPr="006D08DB" w:rsidRDefault="0085344C" w:rsidP="006D08DB">
      <w:pPr>
        <w:spacing w:after="0" w:line="240" w:lineRule="auto"/>
        <w:jc w:val="both"/>
        <w:rPr>
          <w:rFonts w:ascii="Times New Roman" w:eastAsia="Calibri" w:hAnsi="Times New Roman" w:cs="Times New Roman"/>
          <w:bCs/>
          <w:sz w:val="24"/>
        </w:rPr>
      </w:pPr>
    </w:p>
    <w:p w:rsidR="006D08DB" w:rsidRPr="006D08DB" w:rsidRDefault="006D08DB" w:rsidP="006D08DB">
      <w:pPr>
        <w:spacing w:after="0" w:line="240" w:lineRule="auto"/>
        <w:jc w:val="center"/>
        <w:rPr>
          <w:rFonts w:ascii="Times New Roman" w:eastAsia="Times New Roman" w:hAnsi="Times New Roman" w:cs="Times New Roman"/>
          <w:b/>
          <w:bCs/>
          <w:noProof w:val="0"/>
          <w:color w:val="0000CC"/>
          <w:sz w:val="28"/>
          <w:szCs w:val="48"/>
          <w:lang w:val="en-US"/>
        </w:rPr>
      </w:pPr>
      <w:r w:rsidRPr="006D08DB">
        <w:rPr>
          <w:rFonts w:ascii="Times New Roman" w:eastAsia="Times New Roman" w:hAnsi="Times New Roman" w:cs="Times New Roman"/>
          <w:b/>
          <w:bCs/>
          <w:noProof w:val="0"/>
          <w:color w:val="0000CC"/>
          <w:sz w:val="28"/>
          <w:szCs w:val="48"/>
          <w:lang w:val="en-US"/>
        </w:rPr>
        <w:t>Bačko Gradište: Učiteljica i inženjer uspešni baštovani</w:t>
      </w:r>
    </w:p>
    <w:p w:rsidR="006D08DB" w:rsidRPr="006D08DB" w:rsidRDefault="006D08DB" w:rsidP="006D08DB">
      <w:pPr>
        <w:spacing w:after="0" w:line="240" w:lineRule="auto"/>
        <w:jc w:val="both"/>
        <w:rPr>
          <w:rFonts w:ascii="Times New Roman" w:eastAsia="Times New Roman" w:hAnsi="Times New Roman" w:cs="Times New Roman"/>
          <w:bCs/>
          <w:noProof w:val="0"/>
          <w:sz w:val="24"/>
          <w:szCs w:val="48"/>
          <w:lang w:val="en-US"/>
        </w:rPr>
      </w:pPr>
    </w:p>
    <w:p w:rsidR="006D08DB" w:rsidRPr="006D08DB" w:rsidRDefault="006D08DB" w:rsidP="006D08DB">
      <w:pPr>
        <w:spacing w:after="0" w:line="240" w:lineRule="auto"/>
        <w:ind w:firstLine="720"/>
        <w:jc w:val="both"/>
        <w:rPr>
          <w:rFonts w:ascii="Times New Roman" w:eastAsia="Times New Roman" w:hAnsi="Times New Roman" w:cs="Times New Roman"/>
          <w:bCs/>
          <w:noProof w:val="0"/>
          <w:sz w:val="24"/>
          <w:szCs w:val="48"/>
          <w:lang w:val="en-US"/>
        </w:rPr>
      </w:pPr>
      <w:r w:rsidRPr="006D08DB">
        <w:rPr>
          <w:rFonts w:ascii="Times New Roman" w:eastAsia="Times New Roman" w:hAnsi="Times New Roman" w:cs="Times New Roman"/>
          <w:bCs/>
          <w:noProof w:val="0"/>
          <w:sz w:val="24"/>
          <w:szCs w:val="48"/>
          <w:lang w:val="en-US"/>
        </w:rPr>
        <w:t>Aleksandar Klajić iz Bačkog Gradišta sa diplomom Visoke tehničke škole ipak se okrenuo poljoprivredi. Krenuo je gotovo od nule, odnosno novcem od venčanja, da bi danas obrađivao vlastitih sedam jutara prvoklasne crnice. Kaže zadovoljan je, pogotovo što, zahvaljujući savremenim plastenicima, sa sistemom kap po kap, ubire plodove tokom cele godine. "Ako se bavite povrćem ima zarade. Nije neka velika ali može da se živi od toga. Ima dosta posla oko rasade, plastenika sa mnogo fizičkog rada ali može da se preživi. Glavni proizvodi su mi paradajz i paprika. Kompletno od rasade do konačnog proizvoda. Preko zime gajim salatu u plasteniku i mladi luk na otvorenom. S proleća rasađujem papriku i paradaju. U plasteniku proizvodim konzumni paradajz a na otvorenom crvenu papriku za pačenje i paradajz za kuvanje", kaže Aleksandar Klajić.</w:t>
      </w:r>
    </w:p>
    <w:p w:rsidR="006D08DB" w:rsidRPr="006D08DB" w:rsidRDefault="006D08DB" w:rsidP="006D08DB">
      <w:pPr>
        <w:spacing w:after="0" w:line="240" w:lineRule="auto"/>
        <w:ind w:firstLine="720"/>
        <w:jc w:val="both"/>
        <w:rPr>
          <w:rFonts w:ascii="Times New Roman" w:eastAsia="Times New Roman" w:hAnsi="Times New Roman" w:cs="Times New Roman"/>
          <w:bCs/>
          <w:noProof w:val="0"/>
          <w:sz w:val="24"/>
          <w:szCs w:val="48"/>
          <w:lang w:val="en-US"/>
        </w:rPr>
      </w:pPr>
      <w:r w:rsidRPr="006D08DB">
        <w:rPr>
          <w:rFonts w:ascii="Times New Roman" w:eastAsia="Times New Roman" w:hAnsi="Times New Roman" w:cs="Times New Roman"/>
          <w:bCs/>
          <w:noProof w:val="0"/>
          <w:sz w:val="24"/>
          <w:szCs w:val="48"/>
          <w:lang w:val="en-US"/>
        </w:rPr>
        <w:t>Povrće plasira po manjim prodavnicama i piljarnicama u Bečeju i Bačkom Gradištu ali i fabrikama za preradu. Međutim, otišao je i korak dalje. Plodove paradajza prerađuje u sok. "Počeli smo sa manjim količinama da bismo došli do pet hiljada litara. Već za narednu godinu skuvali smo oko 500 litara ali ne za prodaju već smo ga delili kako bismo i tom robom osvajali tržište", dodaje Aleksandar Klajić. Aleksandar sve radi uz pomoć majke penzionerke i supruge učiteljice ali često, zbog obima posla, angažuje i nadničare kako bi rod na vreme i u najboljem stanju ponudio kupcima.</w:t>
      </w:r>
    </w:p>
    <w:p w:rsidR="006D08DB" w:rsidRPr="006D08DB" w:rsidRDefault="006D08DB" w:rsidP="006D08DB">
      <w:pPr>
        <w:spacing w:after="0" w:line="240" w:lineRule="auto"/>
        <w:jc w:val="both"/>
        <w:rPr>
          <w:rFonts w:ascii="Times New Roman" w:eastAsia="Calibri" w:hAnsi="Times New Roman" w:cs="Times New Roman"/>
          <w:sz w:val="24"/>
          <w:lang w:val="en-US"/>
        </w:rPr>
      </w:pPr>
    </w:p>
    <w:p w:rsidR="006D08DB" w:rsidRPr="009C3513" w:rsidRDefault="006D08DB" w:rsidP="003B3F4A">
      <w:pPr>
        <w:spacing w:after="0" w:line="240" w:lineRule="auto"/>
        <w:jc w:val="center"/>
        <w:rPr>
          <w:rFonts w:ascii="Times New Roman" w:eastAsia="Calibri" w:hAnsi="Times New Roman" w:cs="Times New Roman"/>
          <w:b/>
          <w:color w:val="0000CC"/>
          <w:sz w:val="28"/>
        </w:rPr>
      </w:pPr>
      <w:r w:rsidRPr="009C3513">
        <w:rPr>
          <w:rFonts w:ascii="Times New Roman" w:eastAsia="Calibri" w:hAnsi="Times New Roman" w:cs="Times New Roman"/>
          <w:b/>
          <w:color w:val="0000CC"/>
          <w:sz w:val="28"/>
        </w:rPr>
        <w:t>Strahinja najbolji mladi naučnik</w:t>
      </w:r>
      <w:r w:rsidR="003B3F4A" w:rsidRPr="009C3513">
        <w:rPr>
          <w:rFonts w:ascii="Times New Roman" w:eastAsia="Calibri" w:hAnsi="Times New Roman" w:cs="Times New Roman"/>
          <w:b/>
          <w:color w:val="0000CC"/>
          <w:sz w:val="28"/>
        </w:rPr>
        <w:t>,</w:t>
      </w:r>
      <w:r w:rsidRPr="009C3513">
        <w:rPr>
          <w:rFonts w:ascii="Times New Roman" w:eastAsia="Calibri" w:hAnsi="Times New Roman" w:cs="Times New Roman"/>
          <w:b/>
          <w:color w:val="0000CC"/>
          <w:sz w:val="28"/>
        </w:rPr>
        <w:t xml:space="preserve"> </w:t>
      </w:r>
      <w:r w:rsidR="003B3F4A" w:rsidRPr="009C3513">
        <w:rPr>
          <w:rFonts w:ascii="Times New Roman" w:eastAsia="Calibri" w:hAnsi="Times New Roman" w:cs="Times New Roman"/>
          <w:b/>
          <w:color w:val="0000CC"/>
          <w:sz w:val="28"/>
        </w:rPr>
        <w:t>Vukašin</w:t>
      </w:r>
      <w:r w:rsidR="003B3F4A" w:rsidRPr="009C3513">
        <w:rPr>
          <w:color w:val="0000CC"/>
        </w:rPr>
        <w:t xml:space="preserve"> </w:t>
      </w:r>
      <w:r w:rsidR="003B3F4A" w:rsidRPr="009C3513">
        <w:rPr>
          <w:rFonts w:ascii="Times New Roman" w:eastAsia="Calibri" w:hAnsi="Times New Roman" w:cs="Times New Roman"/>
          <w:b/>
          <w:color w:val="0000CC"/>
          <w:sz w:val="28"/>
        </w:rPr>
        <w:t>najbolji student</w:t>
      </w:r>
    </w:p>
    <w:p w:rsidR="003B3F4A" w:rsidRPr="006D08DB" w:rsidRDefault="003B3F4A" w:rsidP="003B3F4A">
      <w:pPr>
        <w:spacing w:after="0" w:line="240" w:lineRule="auto"/>
        <w:jc w:val="center"/>
        <w:rPr>
          <w:rFonts w:ascii="Times New Roman" w:eastAsia="Calibri" w:hAnsi="Times New Roman" w:cs="Times New Roman"/>
          <w:sz w:val="24"/>
        </w:rPr>
      </w:pPr>
    </w:p>
    <w:p w:rsidR="003B3F4A" w:rsidRDefault="006D08DB" w:rsidP="003B3F4A">
      <w:pPr>
        <w:spacing w:after="0" w:line="240" w:lineRule="auto"/>
        <w:ind w:firstLine="720"/>
        <w:jc w:val="both"/>
        <w:rPr>
          <w:rFonts w:ascii="Times New Roman" w:eastAsia="Calibri" w:hAnsi="Times New Roman" w:cs="Times New Roman"/>
          <w:sz w:val="24"/>
        </w:rPr>
      </w:pPr>
      <w:r w:rsidRPr="006D08DB">
        <w:rPr>
          <w:rFonts w:ascii="Times New Roman" w:eastAsia="Calibri" w:hAnsi="Times New Roman" w:cs="Times New Roman"/>
          <w:sz w:val="24"/>
        </w:rPr>
        <w:t>Dobitnik nagrada „Dr Zoran Đinđić za mladog naučnika i istraživača” za 2015. godinu u AP Vojvodini je dr Strahinja Kovačević, Tehnološki fakultet Univerziteta u Novom Sadu, za izuzetne rezultate u oblasti nauke i istraživačkog rada.</w:t>
      </w:r>
      <w:r w:rsidR="003B3F4A">
        <w:rPr>
          <w:rFonts w:ascii="Times New Roman" w:eastAsia="Calibri" w:hAnsi="Times New Roman" w:cs="Times New Roman"/>
          <w:sz w:val="24"/>
        </w:rPr>
        <w:t xml:space="preserve"> </w:t>
      </w:r>
      <w:r w:rsidRPr="006D08DB">
        <w:rPr>
          <w:rFonts w:ascii="Times New Roman" w:eastAsia="Calibri" w:hAnsi="Times New Roman" w:cs="Times New Roman"/>
          <w:sz w:val="24"/>
        </w:rPr>
        <w:t xml:space="preserve">Godišnja nagrada „Dr Zoran Đinđić za najbolji diplomski rad, završni rad na master akademskim studijama ili magistarski rad iz filozofskih i socioloških nauka” za 2015. godinu u Republici Srbiji pripašće Saši Popoviću sa </w:t>
      </w:r>
      <w:r w:rsidRPr="006D08DB">
        <w:rPr>
          <w:rFonts w:ascii="Times New Roman" w:eastAsia="Calibri" w:hAnsi="Times New Roman" w:cs="Times New Roman"/>
          <w:sz w:val="24"/>
        </w:rPr>
        <w:lastRenderedPageBreak/>
        <w:t>Filozofskog fakulteta Univerziteta u Beogradu, za odbranjen master rad na temu „Aristotel o ontološkom statusu geometrijskih objekata”.</w:t>
      </w:r>
    </w:p>
    <w:p w:rsidR="006D08DB" w:rsidRDefault="006D08DB" w:rsidP="003B3F4A">
      <w:pPr>
        <w:spacing w:after="0" w:line="240" w:lineRule="auto"/>
        <w:ind w:firstLine="720"/>
        <w:jc w:val="both"/>
        <w:rPr>
          <w:rFonts w:ascii="Times New Roman" w:eastAsia="Calibri" w:hAnsi="Times New Roman" w:cs="Times New Roman"/>
          <w:sz w:val="24"/>
        </w:rPr>
      </w:pPr>
      <w:r w:rsidRPr="006D08DB">
        <w:rPr>
          <w:rFonts w:ascii="Times New Roman" w:eastAsia="Calibri" w:hAnsi="Times New Roman" w:cs="Times New Roman"/>
          <w:sz w:val="24"/>
        </w:rPr>
        <w:t>Laureat nagrade najboljem studentu Univerziteta u Novom Sadu u školskoj 2014/2015. godini je Vukašin Jovanović sa Ekonomskog fakulteta Univerziteta u Novom Sadu.</w:t>
      </w:r>
    </w:p>
    <w:p w:rsidR="003B3F4A" w:rsidRDefault="003B3F4A" w:rsidP="0085344C">
      <w:pPr>
        <w:spacing w:after="0" w:line="240" w:lineRule="auto"/>
        <w:jc w:val="both"/>
        <w:rPr>
          <w:rFonts w:ascii="Times New Roman" w:eastAsia="Calibri" w:hAnsi="Times New Roman" w:cs="Times New Roman"/>
          <w:sz w:val="24"/>
        </w:rPr>
      </w:pPr>
    </w:p>
    <w:p w:rsidR="0085344C" w:rsidRPr="004A6BA3" w:rsidRDefault="0085344C" w:rsidP="0085344C">
      <w:pPr>
        <w:spacing w:after="0" w:line="240" w:lineRule="auto"/>
        <w:jc w:val="center"/>
        <w:rPr>
          <w:rFonts w:ascii="Times New Roman" w:eastAsia="Calibri" w:hAnsi="Times New Roman" w:cs="Times New Roman"/>
          <w:b/>
          <w:bCs/>
          <w:color w:val="0000CC"/>
          <w:sz w:val="28"/>
          <w:lang w:val="en-US"/>
        </w:rPr>
      </w:pPr>
      <w:r w:rsidRPr="004A6BA3">
        <w:rPr>
          <w:rFonts w:ascii="Times New Roman" w:eastAsia="Calibri" w:hAnsi="Times New Roman" w:cs="Times New Roman"/>
          <w:b/>
          <w:bCs/>
          <w:color w:val="0000CC"/>
          <w:sz w:val="28"/>
          <w:lang w:val="en-US"/>
        </w:rPr>
        <w:t xml:space="preserve">Sedam knjiga za nagradu </w:t>
      </w:r>
      <w:r w:rsidR="004A6BA3">
        <w:rPr>
          <w:rFonts w:ascii="Times New Roman" w:eastAsia="Calibri" w:hAnsi="Times New Roman" w:cs="Times New Roman"/>
          <w:b/>
          <w:bCs/>
          <w:color w:val="0000CC"/>
          <w:sz w:val="28"/>
          <w:lang w:val="en-US"/>
        </w:rPr>
        <w:t>“</w:t>
      </w:r>
      <w:r w:rsidRPr="004A6BA3">
        <w:rPr>
          <w:rFonts w:ascii="Times New Roman" w:eastAsia="Calibri" w:hAnsi="Times New Roman" w:cs="Times New Roman"/>
          <w:b/>
          <w:bCs/>
          <w:color w:val="0000CC"/>
          <w:sz w:val="28"/>
          <w:lang w:val="en-US"/>
        </w:rPr>
        <w:t>Zabavnika</w:t>
      </w:r>
      <w:r w:rsidR="004A6BA3">
        <w:rPr>
          <w:rFonts w:ascii="Times New Roman" w:eastAsia="Calibri" w:hAnsi="Times New Roman" w:cs="Times New Roman"/>
          <w:b/>
          <w:bCs/>
          <w:color w:val="0000CC"/>
          <w:sz w:val="28"/>
          <w:lang w:val="en-US"/>
        </w:rPr>
        <w:t>”</w:t>
      </w:r>
    </w:p>
    <w:p w:rsidR="0085344C" w:rsidRDefault="0085344C" w:rsidP="0085344C">
      <w:pPr>
        <w:spacing w:after="0" w:line="240" w:lineRule="auto"/>
        <w:jc w:val="both"/>
        <w:rPr>
          <w:rFonts w:ascii="Times New Roman" w:eastAsia="Calibri" w:hAnsi="Times New Roman" w:cs="Times New Roman"/>
          <w:bCs/>
          <w:sz w:val="24"/>
          <w:lang w:val="en-US"/>
        </w:rPr>
      </w:pPr>
    </w:p>
    <w:p w:rsidR="00EB0D81" w:rsidRDefault="0085344C" w:rsidP="00EB0D81">
      <w:pPr>
        <w:spacing w:after="0" w:line="240" w:lineRule="auto"/>
        <w:ind w:firstLine="720"/>
        <w:jc w:val="both"/>
        <w:rPr>
          <w:rFonts w:ascii="Times New Roman" w:eastAsia="Calibri" w:hAnsi="Times New Roman" w:cs="Times New Roman"/>
          <w:bCs/>
          <w:sz w:val="24"/>
          <w:lang w:val="en-US"/>
        </w:rPr>
      </w:pPr>
      <w:r w:rsidRPr="0085344C">
        <w:rPr>
          <w:rFonts w:ascii="Times New Roman" w:eastAsia="Calibri" w:hAnsi="Times New Roman" w:cs="Times New Roman"/>
          <w:bCs/>
          <w:sz w:val="24"/>
          <w:lang w:val="en-US"/>
        </w:rPr>
        <w:t>U užem izboru za nagradu "Politikinog Zabavnika", koja se dodeljuje za najbolje delo namenjeno mladima, našlo se sedam knjiga, a ime dobitnika znaće se sutra, objavio je list "Politika".</w:t>
      </w:r>
      <w:r>
        <w:rPr>
          <w:rFonts w:ascii="Times New Roman" w:eastAsia="Calibri" w:hAnsi="Times New Roman" w:cs="Times New Roman"/>
          <w:bCs/>
          <w:sz w:val="24"/>
          <w:lang w:val="en-US"/>
        </w:rPr>
        <w:t xml:space="preserve"> </w:t>
      </w:r>
      <w:r w:rsidRPr="0085344C">
        <w:rPr>
          <w:rFonts w:ascii="Times New Roman" w:eastAsia="Calibri" w:hAnsi="Times New Roman" w:cs="Times New Roman"/>
          <w:sz w:val="24"/>
          <w:lang w:val="en-US"/>
        </w:rPr>
        <w:t>Za nagradu konkurišu naslovi: "Sara i zaboravljeni trg" Zorana Panevskog (Laguna), "Leto kad sam naučila da letim" Jasminke Petrović (Kreativni centar), "Dođi na jedno čudno mesto" Vesne Aleksić (Kreativni centar), "(Ne)pitaj me kako sam" Ivane Lukić (Kreativni centar), "Priče iz glave" Vladislave Vojnović (Pčelica), "Slovne priče" Vesne Vidojević-Gajović (RTS) i "Legenda o neosvojivom gradu" Gordane Maletić (Laguna).</w:t>
      </w:r>
    </w:p>
    <w:p w:rsidR="0085344C" w:rsidRPr="00EB0D81" w:rsidRDefault="0085344C" w:rsidP="00EB0D81">
      <w:pPr>
        <w:spacing w:after="0" w:line="240" w:lineRule="auto"/>
        <w:ind w:firstLine="720"/>
        <w:jc w:val="both"/>
        <w:rPr>
          <w:rFonts w:ascii="Times New Roman" w:eastAsia="Calibri" w:hAnsi="Times New Roman" w:cs="Times New Roman"/>
          <w:bCs/>
          <w:sz w:val="24"/>
          <w:lang w:val="en-US"/>
        </w:rPr>
      </w:pPr>
      <w:r w:rsidRPr="0085344C">
        <w:rPr>
          <w:rFonts w:ascii="Times New Roman" w:eastAsia="Calibri" w:hAnsi="Times New Roman" w:cs="Times New Roman"/>
          <w:sz w:val="24"/>
          <w:lang w:val="en-US"/>
        </w:rPr>
        <w:t>Na 37. konkurs stigle su 74 knjige, a najbolju odabraće žiri u sastavu: Jasna Vlajić-Popović (predsednik), Slobodan Giša Bogunović, Predrag J. Marković, Nebojša Bradić i Petar Milatović.</w:t>
      </w:r>
      <w:r w:rsidR="00EB0D81">
        <w:rPr>
          <w:rFonts w:ascii="Times New Roman" w:eastAsia="Calibri" w:hAnsi="Times New Roman" w:cs="Times New Roman"/>
          <w:bCs/>
          <w:sz w:val="24"/>
          <w:lang w:val="en-US"/>
        </w:rPr>
        <w:t xml:space="preserve"> </w:t>
      </w:r>
      <w:r w:rsidRPr="0085344C">
        <w:rPr>
          <w:rFonts w:ascii="Times New Roman" w:eastAsia="Calibri" w:hAnsi="Times New Roman" w:cs="Times New Roman"/>
          <w:sz w:val="24"/>
          <w:lang w:val="en-US"/>
        </w:rPr>
        <w:t>Svečano uručenje nagrade (plaketa i novčani iznos) biće upriličeno 25. januara na Dan lista "Politika".</w:t>
      </w:r>
    </w:p>
    <w:p w:rsidR="0085344C" w:rsidRDefault="0085344C" w:rsidP="0085344C">
      <w:pPr>
        <w:spacing w:after="0" w:line="240" w:lineRule="auto"/>
        <w:jc w:val="both"/>
        <w:rPr>
          <w:rFonts w:ascii="Times New Roman" w:eastAsia="Calibri" w:hAnsi="Times New Roman" w:cs="Times New Roman"/>
          <w:sz w:val="24"/>
        </w:rPr>
      </w:pPr>
    </w:p>
    <w:p w:rsidR="00EB0D81" w:rsidRPr="004A6BA3" w:rsidRDefault="00EB0D81" w:rsidP="00EB0D81">
      <w:pPr>
        <w:spacing w:after="0" w:line="240" w:lineRule="auto"/>
        <w:jc w:val="center"/>
        <w:rPr>
          <w:rFonts w:ascii="Times New Roman" w:eastAsia="Calibri" w:hAnsi="Times New Roman" w:cs="Times New Roman"/>
          <w:b/>
          <w:color w:val="0000CC"/>
          <w:sz w:val="28"/>
          <w:lang w:val="en-US"/>
        </w:rPr>
      </w:pPr>
      <w:r w:rsidRPr="004A6BA3">
        <w:rPr>
          <w:rFonts w:ascii="Times New Roman" w:eastAsia="Calibri" w:hAnsi="Times New Roman" w:cs="Times New Roman"/>
          <w:b/>
          <w:color w:val="0000CC"/>
          <w:sz w:val="28"/>
          <w:lang w:val="en-US"/>
        </w:rPr>
        <w:t>Šest medalja na Olimpijadi za đake Matematičke gimnazije</w:t>
      </w:r>
    </w:p>
    <w:p w:rsidR="00EB0D81" w:rsidRDefault="00EB0D81" w:rsidP="0085344C">
      <w:pPr>
        <w:spacing w:after="0" w:line="240" w:lineRule="auto"/>
        <w:jc w:val="both"/>
        <w:rPr>
          <w:rFonts w:ascii="Times New Roman" w:eastAsia="Calibri" w:hAnsi="Times New Roman" w:cs="Times New Roman"/>
          <w:sz w:val="24"/>
          <w:lang w:val="en-US"/>
        </w:rPr>
      </w:pPr>
    </w:p>
    <w:p w:rsidR="0085344C" w:rsidRDefault="00EB0D81" w:rsidP="00EB0D81">
      <w:pPr>
        <w:spacing w:after="0" w:line="240" w:lineRule="auto"/>
        <w:ind w:firstLine="720"/>
        <w:jc w:val="both"/>
        <w:rPr>
          <w:rFonts w:ascii="Times New Roman" w:eastAsia="Calibri" w:hAnsi="Times New Roman" w:cs="Times New Roman"/>
          <w:b/>
          <w:i/>
          <w:color w:val="0000CC"/>
          <w:sz w:val="24"/>
          <w:lang w:val="en-US"/>
        </w:rPr>
      </w:pPr>
      <w:r w:rsidRPr="00EB0D81">
        <w:rPr>
          <w:rFonts w:ascii="Times New Roman" w:eastAsia="Calibri" w:hAnsi="Times New Roman" w:cs="Times New Roman"/>
          <w:sz w:val="24"/>
          <w:lang w:val="en-US"/>
        </w:rPr>
        <w:t>Međunarodna Žautikovska olimpijada iz matematike, fizike i informatike održana je u Kazahstanu od 13. do 19. januara 2016. godine na kojoj su učenici Matematičke gimnazija ostvarili zapažene rezultate i osvojili šest odličja.</w:t>
      </w:r>
      <w:r w:rsidRPr="00EB0D81">
        <w:rPr>
          <w:rFonts w:ascii="Times New Roman" w:eastAsia="Calibri" w:hAnsi="Times New Roman" w:cs="Times New Roman"/>
          <w:b/>
          <w:i/>
          <w:color w:val="FF0000"/>
          <w:sz w:val="24"/>
          <w:lang w:val="en-US"/>
        </w:rPr>
        <w:t xml:space="preserve"> </w:t>
      </w:r>
      <w:r w:rsidRPr="00EB0D81">
        <w:rPr>
          <w:rFonts w:ascii="Times New Roman" w:eastAsia="Calibri" w:hAnsi="Times New Roman" w:cs="Times New Roman"/>
          <w:b/>
          <w:i/>
          <w:color w:val="0000CC"/>
          <w:sz w:val="24"/>
          <w:lang w:val="en-US"/>
        </w:rPr>
        <w:t>(→Press Clipping)</w:t>
      </w:r>
    </w:p>
    <w:p w:rsidR="006A0DA7" w:rsidRPr="006A0DA7" w:rsidRDefault="006A0DA7" w:rsidP="006A0DA7">
      <w:pPr>
        <w:spacing w:after="0" w:line="240" w:lineRule="auto"/>
        <w:jc w:val="both"/>
        <w:rPr>
          <w:rFonts w:ascii="Times New Roman" w:eastAsia="Calibri" w:hAnsi="Times New Roman" w:cs="Times New Roman"/>
          <w:color w:val="0000CC"/>
          <w:sz w:val="24"/>
          <w:lang w:val="en-US"/>
        </w:rPr>
      </w:pPr>
    </w:p>
    <w:p w:rsidR="006A0DA7" w:rsidRPr="004A6BA3" w:rsidRDefault="006A0DA7" w:rsidP="006A0DA7">
      <w:pPr>
        <w:spacing w:after="0" w:line="240" w:lineRule="auto"/>
        <w:jc w:val="center"/>
        <w:textAlignment w:val="baseline"/>
        <w:outlineLvl w:val="0"/>
        <w:rPr>
          <w:rFonts w:ascii="Times New Roman" w:eastAsia="Times New Roman" w:hAnsi="Times New Roman" w:cs="Times New Roman"/>
          <w:b/>
          <w:noProof w:val="0"/>
          <w:color w:val="0000CC"/>
          <w:sz w:val="28"/>
          <w:szCs w:val="24"/>
        </w:rPr>
      </w:pPr>
      <w:r w:rsidRPr="004A6BA3">
        <w:rPr>
          <w:rFonts w:ascii="Times New Roman" w:eastAsia="Times New Roman" w:hAnsi="Times New Roman" w:cs="Times New Roman"/>
          <w:b/>
          <w:noProof w:val="0"/>
          <w:color w:val="0000CC"/>
          <w:sz w:val="28"/>
          <w:szCs w:val="24"/>
        </w:rPr>
        <w:t>U hraniteljskim porodicama 6.189 dece</w:t>
      </w:r>
    </w:p>
    <w:p w:rsidR="006A0DA7" w:rsidRDefault="006A0DA7" w:rsidP="006A0DA7">
      <w:pPr>
        <w:spacing w:after="0" w:line="240" w:lineRule="auto"/>
        <w:textAlignment w:val="baseline"/>
        <w:outlineLvl w:val="0"/>
        <w:rPr>
          <w:rFonts w:ascii="Times New Roman" w:eastAsia="Times New Roman" w:hAnsi="Times New Roman" w:cs="Times New Roman"/>
          <w:noProof w:val="0"/>
          <w:sz w:val="24"/>
          <w:szCs w:val="24"/>
        </w:rPr>
      </w:pPr>
    </w:p>
    <w:p w:rsidR="006A0DA7" w:rsidRDefault="006A0DA7" w:rsidP="006A0DA7">
      <w:pPr>
        <w:spacing w:after="0" w:line="240" w:lineRule="auto"/>
        <w:ind w:firstLine="720"/>
        <w:jc w:val="both"/>
        <w:textAlignment w:val="baseline"/>
        <w:outlineLvl w:val="0"/>
        <w:rPr>
          <w:rFonts w:ascii="Times New Roman" w:eastAsia="Times New Roman" w:hAnsi="Times New Roman" w:cs="Times New Roman"/>
          <w:noProof w:val="0"/>
          <w:sz w:val="24"/>
          <w:szCs w:val="24"/>
        </w:rPr>
      </w:pPr>
      <w:r w:rsidRPr="006A0DA7">
        <w:rPr>
          <w:rFonts w:ascii="Times New Roman" w:eastAsia="Times New Roman" w:hAnsi="Times New Roman" w:cs="Times New Roman"/>
          <w:noProof w:val="0"/>
          <w:sz w:val="24"/>
          <w:szCs w:val="24"/>
        </w:rPr>
        <w:t>Milena Antić Janić, iz Ministarstva za rad, takođe tvrdi da ne postoji precizna evidencija o broju samohranih roditelja u Srbiji, niti postoji jedinstvena definicija ovog pojma, već se za potrebe ostvarivanja pojedinih prava ovaj pojam posebno definiše.</w:t>
      </w:r>
      <w:r>
        <w:rPr>
          <w:rFonts w:ascii="Times New Roman" w:eastAsia="Times New Roman" w:hAnsi="Times New Roman" w:cs="Times New Roman"/>
          <w:noProof w:val="0"/>
          <w:sz w:val="24"/>
          <w:szCs w:val="24"/>
        </w:rPr>
        <w:t xml:space="preserve"> </w:t>
      </w:r>
      <w:r w:rsidRPr="006A0DA7">
        <w:rPr>
          <w:rFonts w:ascii="Times New Roman" w:eastAsia="Times New Roman" w:hAnsi="Times New Roman" w:cs="Times New Roman"/>
          <w:noProof w:val="0"/>
          <w:sz w:val="24"/>
          <w:szCs w:val="24"/>
        </w:rPr>
        <w:t>- Iznos dodatka za samohrane roditelje, staratelje, hranitelje i roditelje deteta sa smetnjama u razvoju koje nije smešteno u stacionarnu ustanovu je veći za 30 procenata u odnosu na onaj koji pripada roditeljima koji nemaju navedeni status - kaže Antić Janić. - Zakonom o finansijskoj podršci porodici sa decom roditelj se smatra samohranim i u slučaju kada je drugi roditelj postao potpuno i trajno nesposoban za privređivanje, a nije stekao pravo na penziju, kada se nalazi na odsluženju vojnog roka, na izdržavanju kazne zatvora duže od šest meseci. Međutim, samohranim roditeljem ne smatra se roditelj koji je po prestanku ranije bračne, odnosno vanbračne zajednice, zasnovao novu bračnu, odnosno vanbračnu zajednicu.</w:t>
      </w:r>
      <w:r>
        <w:rPr>
          <w:rFonts w:ascii="Times New Roman" w:eastAsia="Times New Roman" w:hAnsi="Times New Roman" w:cs="Times New Roman"/>
          <w:noProof w:val="0"/>
          <w:sz w:val="24"/>
          <w:szCs w:val="24"/>
        </w:rPr>
        <w:t xml:space="preserve"> </w:t>
      </w:r>
      <w:r w:rsidRPr="006A0DA7">
        <w:rPr>
          <w:rFonts w:ascii="Times New Roman" w:eastAsia="Times New Roman" w:hAnsi="Times New Roman" w:cs="Times New Roman"/>
          <w:noProof w:val="0"/>
          <w:sz w:val="24"/>
          <w:szCs w:val="24"/>
        </w:rPr>
        <w:t>S druge strane, hranitelja u Srbiji ima 4.456, a dece u takvim porodicama 6.189. Oni nisu staratelji i ne odlučuju o bitnim pitanjima koja se odnose na decu jer to radi organ starateljstva. Hranitelj ih privremeno zbrinjava do donošenja odluke o njihovom porodično-pravnom statusu.</w:t>
      </w:r>
    </w:p>
    <w:p w:rsidR="006A0DA7" w:rsidRPr="006A0DA7" w:rsidRDefault="006A0DA7" w:rsidP="006A0DA7">
      <w:pPr>
        <w:spacing w:after="0" w:line="240" w:lineRule="auto"/>
        <w:ind w:firstLine="720"/>
        <w:jc w:val="both"/>
        <w:textAlignment w:val="baseline"/>
        <w:outlineLvl w:val="0"/>
        <w:rPr>
          <w:rFonts w:ascii="Times New Roman" w:eastAsia="Times New Roman" w:hAnsi="Times New Roman" w:cs="Times New Roman"/>
          <w:noProof w:val="0"/>
          <w:sz w:val="24"/>
          <w:szCs w:val="24"/>
        </w:rPr>
      </w:pPr>
      <w:r w:rsidRPr="006A0DA7">
        <w:rPr>
          <w:rFonts w:ascii="Times New Roman" w:eastAsia="Times New Roman" w:hAnsi="Times New Roman" w:cs="Times New Roman"/>
          <w:noProof w:val="0"/>
          <w:sz w:val="24"/>
          <w:szCs w:val="24"/>
        </w:rPr>
        <w:t>Deca iz hraniteljskih porodica starija od sedam godina dobijaju još i mesečni džeparac od 3.328 dinara. Imaju pravo da konkurišu za stipendije, ali zato moraju da budu vrlodobri i odlični đaci ili studenti da očiste prethodnu godinu studija. Dodatni džeparac dobijaju za proslave mature, ekskurzije, rekreativnu nastavu ili sticanje diplome.</w:t>
      </w:r>
    </w:p>
    <w:p w:rsidR="00EB0D81" w:rsidRPr="00EB0D81" w:rsidRDefault="00EB0D81" w:rsidP="0085344C">
      <w:pPr>
        <w:spacing w:after="0" w:line="240" w:lineRule="auto"/>
        <w:jc w:val="both"/>
        <w:rPr>
          <w:rFonts w:ascii="Times New Roman" w:eastAsia="Calibri" w:hAnsi="Times New Roman" w:cs="Times New Roman"/>
          <w:color w:val="0000CC"/>
          <w:sz w:val="24"/>
          <w:lang w:val="en-US"/>
        </w:rPr>
      </w:pPr>
    </w:p>
    <w:p w:rsidR="0085344C" w:rsidRPr="004A6BA3" w:rsidRDefault="0085344C" w:rsidP="0085344C">
      <w:pPr>
        <w:spacing w:after="0" w:line="240" w:lineRule="auto"/>
        <w:jc w:val="center"/>
        <w:rPr>
          <w:rFonts w:ascii="Times New Roman" w:eastAsia="Calibri" w:hAnsi="Times New Roman" w:cs="Times New Roman"/>
          <w:b/>
          <w:color w:val="FF0000"/>
          <w:sz w:val="28"/>
          <w:lang w:val="en-US"/>
        </w:rPr>
      </w:pPr>
      <w:r w:rsidRPr="004A6BA3">
        <w:rPr>
          <w:rFonts w:ascii="Times New Roman" w:eastAsia="Calibri" w:hAnsi="Times New Roman" w:cs="Times New Roman"/>
          <w:b/>
          <w:color w:val="FF0000"/>
          <w:sz w:val="28"/>
          <w:lang w:val="en-US"/>
        </w:rPr>
        <w:lastRenderedPageBreak/>
        <w:t>Zbog snega ne rade škole na Suvoboru</w:t>
      </w:r>
    </w:p>
    <w:p w:rsidR="0085344C" w:rsidRPr="0085344C" w:rsidRDefault="0085344C" w:rsidP="0085344C">
      <w:pPr>
        <w:spacing w:after="0" w:line="240" w:lineRule="auto"/>
        <w:jc w:val="both"/>
        <w:rPr>
          <w:rFonts w:ascii="Times New Roman" w:eastAsia="Calibri" w:hAnsi="Times New Roman" w:cs="Times New Roman"/>
          <w:sz w:val="24"/>
          <w:lang w:val="en-US"/>
        </w:rPr>
      </w:pPr>
    </w:p>
    <w:p w:rsidR="0085344C" w:rsidRPr="0085344C" w:rsidRDefault="0085344C" w:rsidP="005B4A92">
      <w:pPr>
        <w:spacing w:after="0" w:line="240" w:lineRule="auto"/>
        <w:ind w:firstLine="720"/>
        <w:jc w:val="both"/>
        <w:rPr>
          <w:rFonts w:ascii="Times New Roman" w:eastAsia="Calibri" w:hAnsi="Times New Roman" w:cs="Times New Roman"/>
          <w:sz w:val="24"/>
          <w:lang w:val="en-US"/>
        </w:rPr>
      </w:pPr>
      <w:r w:rsidRPr="0085344C">
        <w:rPr>
          <w:rFonts w:ascii="Times New Roman" w:eastAsia="Calibri" w:hAnsi="Times New Roman" w:cs="Times New Roman"/>
          <w:sz w:val="24"/>
          <w:lang w:val="en-US"/>
        </w:rPr>
        <w:t xml:space="preserve">Zbog snega koji je padao protekle noći i </w:t>
      </w:r>
      <w:r w:rsidR="004A6BA3">
        <w:rPr>
          <w:rFonts w:ascii="Times New Roman" w:eastAsia="Calibri" w:hAnsi="Times New Roman" w:cs="Times New Roman"/>
          <w:sz w:val="24"/>
          <w:lang w:val="en-US"/>
        </w:rPr>
        <w:t>neraščišćenih puteva</w:t>
      </w:r>
      <w:r w:rsidR="005B4A92">
        <w:rPr>
          <w:rFonts w:ascii="Times New Roman" w:eastAsia="Calibri" w:hAnsi="Times New Roman" w:cs="Times New Roman"/>
          <w:sz w:val="24"/>
          <w:lang w:val="en-US"/>
        </w:rPr>
        <w:t xml:space="preserve"> u ponedeljak i utorak nisu išl</w:t>
      </w:r>
      <w:r w:rsidRPr="0085344C">
        <w:rPr>
          <w:rFonts w:ascii="Times New Roman" w:eastAsia="Calibri" w:hAnsi="Times New Roman" w:cs="Times New Roman"/>
          <w:sz w:val="24"/>
          <w:lang w:val="en-US"/>
        </w:rPr>
        <w:t>i u školu u Pranjanima, na padinama Suvobvora, i u isturenim odelenjima u Kamenici i Brezni.</w:t>
      </w:r>
      <w:r>
        <w:rPr>
          <w:rFonts w:ascii="Times New Roman" w:eastAsia="Calibri" w:hAnsi="Times New Roman" w:cs="Times New Roman"/>
          <w:sz w:val="24"/>
          <w:lang w:val="en-US"/>
        </w:rPr>
        <w:t xml:space="preserve"> </w:t>
      </w:r>
      <w:r w:rsidRPr="0085344C">
        <w:rPr>
          <w:rFonts w:ascii="Times New Roman" w:eastAsia="Calibri" w:hAnsi="Times New Roman" w:cs="Times New Roman"/>
          <w:sz w:val="24"/>
          <w:lang w:val="en-US"/>
        </w:rPr>
        <w:t xml:space="preserve">Kako je za agenciju Beta izjavio </w:t>
      </w:r>
      <w:r w:rsidR="005B4A92">
        <w:rPr>
          <w:rFonts w:ascii="Times New Roman" w:eastAsia="Calibri" w:hAnsi="Times New Roman" w:cs="Times New Roman"/>
          <w:sz w:val="24"/>
          <w:lang w:val="en-US"/>
        </w:rPr>
        <w:t>direktor škole Zoran Pantović đ</w:t>
      </w:r>
      <w:r w:rsidRPr="0085344C">
        <w:rPr>
          <w:rFonts w:ascii="Times New Roman" w:eastAsia="Calibri" w:hAnsi="Times New Roman" w:cs="Times New Roman"/>
          <w:sz w:val="24"/>
          <w:lang w:val="en-US"/>
        </w:rPr>
        <w:t>aci su ostali kod kuća jer autobusi nisu krenuli zbog snega koji nije čišćen, a nastave neće biti ni u selima Gojna Gora, Srezojevci, Teočin i Koštunići.</w:t>
      </w:r>
      <w:r w:rsidR="005B4A92">
        <w:rPr>
          <w:rFonts w:ascii="Times New Roman" w:eastAsia="Calibri" w:hAnsi="Times New Roman" w:cs="Times New Roman"/>
          <w:sz w:val="24"/>
          <w:lang w:val="en-US"/>
        </w:rPr>
        <w:t xml:space="preserve"> </w:t>
      </w:r>
      <w:r w:rsidRPr="0085344C">
        <w:rPr>
          <w:rFonts w:ascii="Times New Roman" w:eastAsia="Calibri" w:hAnsi="Times New Roman" w:cs="Times New Roman"/>
          <w:sz w:val="24"/>
          <w:lang w:val="en-US"/>
        </w:rPr>
        <w:t>„Ni nastavnici nisu mogli da dodju, a naši pomoćni radnici su peške uspeli da</w:t>
      </w:r>
      <w:r w:rsidR="005B4A92">
        <w:rPr>
          <w:rFonts w:ascii="Times New Roman" w:eastAsia="Calibri" w:hAnsi="Times New Roman" w:cs="Times New Roman"/>
          <w:sz w:val="24"/>
          <w:lang w:val="en-US"/>
        </w:rPr>
        <w:t xml:space="preserve"> stignu i sve učionice su juče bile</w:t>
      </w:r>
      <w:r w:rsidRPr="0085344C">
        <w:rPr>
          <w:rFonts w:ascii="Times New Roman" w:eastAsia="Calibri" w:hAnsi="Times New Roman" w:cs="Times New Roman"/>
          <w:sz w:val="24"/>
          <w:lang w:val="en-US"/>
        </w:rPr>
        <w:t xml:space="preserve"> zagrejane“ rekao je Pantović.</w:t>
      </w:r>
      <w:r w:rsidR="005B4A92">
        <w:rPr>
          <w:rFonts w:ascii="Times New Roman" w:eastAsia="Calibri" w:hAnsi="Times New Roman" w:cs="Times New Roman"/>
          <w:sz w:val="24"/>
          <w:lang w:val="en-US"/>
        </w:rPr>
        <w:t xml:space="preserve"> </w:t>
      </w:r>
      <w:r w:rsidRPr="0085344C">
        <w:rPr>
          <w:rFonts w:ascii="Times New Roman" w:eastAsia="Calibri" w:hAnsi="Times New Roman" w:cs="Times New Roman"/>
          <w:sz w:val="24"/>
          <w:lang w:val="en-US"/>
        </w:rPr>
        <w:t>Vozač u Preduzeću „Konvoj travel“ koji prevozi djake, Mikan Bralović, kaže da se putevi ne prepoznaju od snežnih nanosa koji dostižu visnu do 80 santimetara a nijedno vozilo za čišćenje nije došlo u Pranjane.</w:t>
      </w:r>
      <w:r w:rsidR="005B4A92">
        <w:rPr>
          <w:rFonts w:ascii="Times New Roman" w:eastAsia="Calibri" w:hAnsi="Times New Roman" w:cs="Times New Roman"/>
          <w:sz w:val="24"/>
          <w:lang w:val="en-US"/>
        </w:rPr>
        <w:t xml:space="preserve"> </w:t>
      </w:r>
      <w:r w:rsidRPr="0085344C">
        <w:rPr>
          <w:rFonts w:ascii="Times New Roman" w:eastAsia="Calibri" w:hAnsi="Times New Roman" w:cs="Times New Roman"/>
          <w:sz w:val="24"/>
          <w:lang w:val="en-US"/>
        </w:rPr>
        <w:t xml:space="preserve">Otpravnik Slobodan Erić je rekao da </w:t>
      </w:r>
      <w:r w:rsidR="005B4A92">
        <w:rPr>
          <w:rFonts w:ascii="Times New Roman" w:eastAsia="Calibri" w:hAnsi="Times New Roman" w:cs="Times New Roman"/>
          <w:sz w:val="24"/>
          <w:lang w:val="en-US"/>
        </w:rPr>
        <w:t>to jutro</w:t>
      </w:r>
      <w:r w:rsidRPr="0085344C">
        <w:rPr>
          <w:rFonts w:ascii="Times New Roman" w:eastAsia="Calibri" w:hAnsi="Times New Roman" w:cs="Times New Roman"/>
          <w:sz w:val="24"/>
          <w:lang w:val="en-US"/>
        </w:rPr>
        <w:t xml:space="preserve"> nije krenuo ni autobus iz Trudelja, na Rudniku, zbog čega ni radnici iz ovih krajeva nisu stigli na posao.</w:t>
      </w:r>
    </w:p>
    <w:p w:rsidR="006A0DA7" w:rsidRPr="006A0DA7" w:rsidRDefault="006A0DA7" w:rsidP="006A0DA7">
      <w:pPr>
        <w:spacing w:after="0" w:line="240" w:lineRule="auto"/>
        <w:jc w:val="both"/>
        <w:rPr>
          <w:rFonts w:ascii="Times New Roman" w:eastAsia="Times New Roman" w:hAnsi="Times New Roman" w:cs="Times New Roman"/>
          <w:bCs/>
          <w:color w:val="000000"/>
          <w:sz w:val="24"/>
          <w:szCs w:val="48"/>
          <w:lang w:val="en-US"/>
        </w:rPr>
      </w:pPr>
    </w:p>
    <w:p w:rsidR="006A0DA7" w:rsidRPr="006A0DA7" w:rsidRDefault="006A0DA7" w:rsidP="006A0DA7">
      <w:pPr>
        <w:spacing w:after="0" w:line="240" w:lineRule="auto"/>
        <w:jc w:val="center"/>
        <w:rPr>
          <w:rFonts w:ascii="Times New Roman" w:eastAsia="Times New Roman" w:hAnsi="Times New Roman" w:cs="Times New Roman"/>
          <w:b/>
          <w:bCs/>
          <w:color w:val="FF0000"/>
          <w:sz w:val="28"/>
          <w:szCs w:val="48"/>
          <w:lang w:val="en-US"/>
        </w:rPr>
      </w:pPr>
      <w:r w:rsidRPr="006A0DA7">
        <w:rPr>
          <w:rFonts w:ascii="Times New Roman" w:eastAsia="Times New Roman" w:hAnsi="Times New Roman" w:cs="Times New Roman"/>
          <w:b/>
          <w:bCs/>
          <w:color w:val="FF0000"/>
          <w:sz w:val="28"/>
          <w:szCs w:val="48"/>
          <w:lang w:val="en-US"/>
        </w:rPr>
        <w:t>Leskovac: Vrtić redovno plaća tek svaki peti roditelj!</w:t>
      </w:r>
    </w:p>
    <w:p w:rsidR="006A0DA7" w:rsidRDefault="006A0DA7" w:rsidP="006A0DA7">
      <w:pPr>
        <w:spacing w:after="0" w:line="240" w:lineRule="auto"/>
        <w:jc w:val="both"/>
        <w:rPr>
          <w:rFonts w:ascii="Times New Roman" w:eastAsia="Times New Roman" w:hAnsi="Times New Roman" w:cs="Times New Roman"/>
          <w:bCs/>
          <w:color w:val="000000"/>
          <w:sz w:val="24"/>
          <w:szCs w:val="48"/>
          <w:lang w:val="en-US"/>
        </w:rPr>
      </w:pPr>
    </w:p>
    <w:p w:rsidR="006A0DA7" w:rsidRDefault="006A0DA7" w:rsidP="006A0DA7">
      <w:pPr>
        <w:spacing w:after="0" w:line="240" w:lineRule="auto"/>
        <w:ind w:firstLine="720"/>
        <w:jc w:val="both"/>
        <w:rPr>
          <w:rFonts w:ascii="Times New Roman" w:eastAsia="Times New Roman" w:hAnsi="Times New Roman" w:cs="Times New Roman"/>
          <w:bCs/>
          <w:color w:val="000000"/>
          <w:sz w:val="24"/>
          <w:szCs w:val="48"/>
          <w:lang w:val="en-US"/>
        </w:rPr>
      </w:pPr>
      <w:r w:rsidRPr="006A0DA7">
        <w:rPr>
          <w:rFonts w:ascii="Times New Roman" w:eastAsia="Times New Roman" w:hAnsi="Times New Roman" w:cs="Times New Roman"/>
          <w:bCs/>
          <w:color w:val="000000"/>
          <w:sz w:val="24"/>
          <w:szCs w:val="48"/>
          <w:lang w:val="en-US"/>
        </w:rPr>
        <w:t>Predškolskoj ustanovi na Veternici očevi i majke mališana duguju više od 14,6 miliona dinara</w:t>
      </w:r>
      <w:r>
        <w:rPr>
          <w:rFonts w:ascii="Times New Roman" w:eastAsia="Times New Roman" w:hAnsi="Times New Roman" w:cs="Times New Roman"/>
          <w:bCs/>
          <w:color w:val="000000"/>
          <w:sz w:val="24"/>
          <w:szCs w:val="48"/>
          <w:lang w:val="en-US"/>
        </w:rPr>
        <w:t xml:space="preserve"> </w:t>
      </w:r>
      <w:r w:rsidRPr="006A0DA7">
        <w:rPr>
          <w:rFonts w:ascii="Times New Roman" w:eastAsia="Times New Roman" w:hAnsi="Times New Roman" w:cs="Times New Roman"/>
          <w:bCs/>
          <w:color w:val="000000"/>
          <w:sz w:val="24"/>
          <w:szCs w:val="48"/>
          <w:lang w:val="en-US"/>
        </w:rPr>
        <w:t>- Roditelji čija deca koriste usluge predškolske ustanove "Vukica Mitrović" duguju 14,6 miliona dinara, iako bi većina njih mesečno trebalo da plaća samo 3.716 dinara. Dugovi su se, međutim, gomilali već pola godine, bez obzira na činjenicu da je ovo tek petina od ekonomske cene...</w:t>
      </w:r>
      <w:r>
        <w:rPr>
          <w:rFonts w:ascii="Times New Roman" w:eastAsia="Times New Roman" w:hAnsi="Times New Roman" w:cs="Times New Roman"/>
          <w:bCs/>
          <w:color w:val="000000"/>
          <w:sz w:val="24"/>
          <w:szCs w:val="48"/>
          <w:lang w:val="en-US"/>
        </w:rPr>
        <w:t xml:space="preserve"> </w:t>
      </w:r>
      <w:r w:rsidRPr="006A0DA7">
        <w:rPr>
          <w:rFonts w:ascii="Times New Roman" w:eastAsia="Times New Roman" w:hAnsi="Times New Roman" w:cs="Times New Roman"/>
          <w:bCs/>
          <w:color w:val="000000"/>
          <w:sz w:val="24"/>
          <w:szCs w:val="48"/>
          <w:lang w:val="en-US"/>
        </w:rPr>
        <w:t xml:space="preserve">Višemilionski dug je ozbiljno ugrozio redovno poslovanje svih vrtića, pa je ustanova bila prinuđena da zapreti vraćanjem mališana kućama. I, tek to je urodilo plodom, pa je veliki broj roditelja zaostale </w:t>
      </w:r>
      <w:r>
        <w:rPr>
          <w:rFonts w:ascii="Times New Roman" w:eastAsia="Times New Roman" w:hAnsi="Times New Roman" w:cs="Times New Roman"/>
          <w:bCs/>
          <w:color w:val="000000"/>
          <w:sz w:val="24"/>
          <w:szCs w:val="48"/>
          <w:lang w:val="en-US"/>
        </w:rPr>
        <w:t>obaveze ispunio u poslednji čas</w:t>
      </w:r>
    </w:p>
    <w:p w:rsidR="006A0DA7" w:rsidRPr="006A0DA7" w:rsidRDefault="006A0DA7" w:rsidP="006A0DA7">
      <w:pPr>
        <w:spacing w:after="0" w:line="240" w:lineRule="auto"/>
        <w:ind w:firstLine="720"/>
        <w:jc w:val="both"/>
        <w:rPr>
          <w:rFonts w:ascii="Times New Roman" w:eastAsia="Times New Roman" w:hAnsi="Times New Roman" w:cs="Times New Roman"/>
          <w:bCs/>
          <w:color w:val="000000"/>
          <w:sz w:val="24"/>
          <w:szCs w:val="48"/>
          <w:lang w:val="en-US"/>
        </w:rPr>
      </w:pPr>
      <w:r w:rsidRPr="006A0DA7">
        <w:rPr>
          <w:rFonts w:ascii="Times New Roman" w:eastAsia="Times New Roman" w:hAnsi="Times New Roman" w:cs="Times New Roman"/>
          <w:bCs/>
          <w:color w:val="000000"/>
          <w:sz w:val="24"/>
          <w:szCs w:val="48"/>
          <w:lang w:val="en-US"/>
        </w:rPr>
        <w:t>- Sličnim merama pribegavaju i druge ustanove u Srbiji, a mi smo odlučili da će, ubuduće, veliki dužnici završiti na sudu - kaže direktorka Jasmina Anđelković Đorđević. - Od oko 1.500 dece u celodnevnom programu, mesečne obaveze redovno izmiruje samo 300 roditelja, a nama je za redovan rad mesečno potrebno oko pet miliona dinara, pa je ovakva situacija neodrživa. Zbog toga se nadam da će roditelji ozbiljno shvatiti upozorenje i dugove izmiriti do Nove godine.</w:t>
      </w:r>
      <w:r>
        <w:rPr>
          <w:rFonts w:ascii="Times New Roman" w:eastAsia="Times New Roman" w:hAnsi="Times New Roman" w:cs="Times New Roman"/>
          <w:bCs/>
          <w:color w:val="000000"/>
          <w:sz w:val="24"/>
          <w:szCs w:val="48"/>
          <w:lang w:val="en-US"/>
        </w:rPr>
        <w:t xml:space="preserve"> </w:t>
      </w:r>
      <w:r w:rsidRPr="006A0DA7">
        <w:rPr>
          <w:rFonts w:ascii="Times New Roman" w:eastAsia="Times New Roman" w:hAnsi="Times New Roman" w:cs="Times New Roman"/>
          <w:bCs/>
          <w:color w:val="000000"/>
          <w:sz w:val="24"/>
          <w:szCs w:val="48"/>
          <w:lang w:val="en-US"/>
        </w:rPr>
        <w:t>Inače, predškolska ustanova "Vukica Mitrović" ima još 1.100 mališana u pripremnom predškolskom programu i prepunjene kapacitete - zato što, kako je naglašeno, svima pokušava da izađe u susret.</w:t>
      </w:r>
    </w:p>
    <w:p w:rsidR="006A0DA7" w:rsidRDefault="006A0DA7" w:rsidP="0085344C">
      <w:pPr>
        <w:spacing w:after="0" w:line="240" w:lineRule="auto"/>
        <w:jc w:val="both"/>
        <w:rPr>
          <w:rFonts w:ascii="Times New Roman" w:eastAsia="Calibri" w:hAnsi="Times New Roman" w:cs="Times New Roman"/>
          <w:sz w:val="24"/>
        </w:rPr>
      </w:pPr>
    </w:p>
    <w:p w:rsidR="005B4A92" w:rsidRPr="005B4A92" w:rsidRDefault="005B4A92" w:rsidP="005B4A92">
      <w:pPr>
        <w:spacing w:after="0" w:line="240" w:lineRule="auto"/>
        <w:jc w:val="center"/>
        <w:rPr>
          <w:rFonts w:ascii="Times New Roman" w:eastAsia="Calibri" w:hAnsi="Times New Roman" w:cs="Times New Roman"/>
          <w:b/>
          <w:color w:val="FF0000"/>
          <w:sz w:val="28"/>
          <w:lang w:val="en-US"/>
        </w:rPr>
      </w:pPr>
      <w:r w:rsidRPr="005B4A92">
        <w:rPr>
          <w:rFonts w:ascii="Times New Roman" w:eastAsia="Calibri" w:hAnsi="Times New Roman" w:cs="Times New Roman"/>
          <w:b/>
          <w:color w:val="FF0000"/>
          <w:sz w:val="28"/>
          <w:lang w:val="en-US"/>
        </w:rPr>
        <w:t xml:space="preserve">Učenici </w:t>
      </w:r>
      <w:r>
        <w:rPr>
          <w:rFonts w:ascii="Times New Roman" w:eastAsia="Calibri" w:hAnsi="Times New Roman" w:cs="Times New Roman"/>
          <w:b/>
          <w:color w:val="FF0000"/>
          <w:sz w:val="28"/>
          <w:lang w:val="en-US"/>
        </w:rPr>
        <w:t xml:space="preserve">“navukli” </w:t>
      </w:r>
      <w:r w:rsidRPr="005B4A92">
        <w:rPr>
          <w:rFonts w:ascii="Times New Roman" w:eastAsia="Calibri" w:hAnsi="Times New Roman" w:cs="Times New Roman"/>
          <w:b/>
          <w:color w:val="FF0000"/>
          <w:sz w:val="28"/>
          <w:lang w:val="en-US"/>
        </w:rPr>
        <w:t>profesora da se slika go</w:t>
      </w:r>
    </w:p>
    <w:p w:rsidR="005B4A92" w:rsidRDefault="005B4A92" w:rsidP="005B4A92">
      <w:pPr>
        <w:spacing w:after="0" w:line="240" w:lineRule="auto"/>
        <w:jc w:val="both"/>
        <w:rPr>
          <w:rFonts w:ascii="Times New Roman" w:eastAsia="Calibri" w:hAnsi="Times New Roman" w:cs="Times New Roman"/>
          <w:sz w:val="24"/>
          <w:lang w:val="en-US"/>
        </w:rPr>
      </w:pPr>
    </w:p>
    <w:p w:rsidR="005B4A92" w:rsidRDefault="00DB4A55" w:rsidP="005B4A92">
      <w:pPr>
        <w:spacing w:after="0" w:line="240" w:lineRule="auto"/>
        <w:ind w:firstLine="720"/>
        <w:jc w:val="both"/>
        <w:rPr>
          <w:rFonts w:ascii="Times New Roman" w:eastAsia="Calibri" w:hAnsi="Times New Roman" w:cs="Times New Roman"/>
          <w:sz w:val="24"/>
          <w:lang w:val="en-US"/>
        </w:rPr>
      </w:pPr>
      <w:r>
        <w:rPr>
          <w:rFonts w:ascii="Times New Roman" w:eastAsia="Calibri" w:hAnsi="Times New Roman" w:cs="Times New Roman"/>
          <w:sz w:val="24"/>
          <w:lang w:eastAsia="sr-Latn-RS"/>
        </w:rPr>
        <w:drawing>
          <wp:anchor distT="0" distB="0" distL="114300" distR="114300" simplePos="0" relativeHeight="251659776" behindDoc="1" locked="0" layoutInCell="1" allowOverlap="1" wp14:anchorId="2D60BFE8" wp14:editId="73AEF5F4">
            <wp:simplePos x="0" y="0"/>
            <wp:positionH relativeFrom="column">
              <wp:posOffset>4917440</wp:posOffset>
            </wp:positionH>
            <wp:positionV relativeFrom="paragraph">
              <wp:posOffset>62865</wp:posOffset>
            </wp:positionV>
            <wp:extent cx="1029600" cy="1342800"/>
            <wp:effectExtent l="0" t="0" r="0" b="0"/>
            <wp:wrapTight wrapText="bothSides">
              <wp:wrapPolygon edited="0">
                <wp:start x="0" y="0"/>
                <wp:lineTo x="0" y="21150"/>
                <wp:lineTo x="21187" y="21150"/>
                <wp:lineTo x="21187"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cenici.jpg"/>
                    <pic:cNvPicPr/>
                  </pic:nvPicPr>
                  <pic:blipFill>
                    <a:blip r:embed="rId13">
                      <a:extLst>
                        <a:ext uri="{28A0092B-C50C-407E-A947-70E740481C1C}">
                          <a14:useLocalDpi xmlns:a14="http://schemas.microsoft.com/office/drawing/2010/main" val="0"/>
                        </a:ext>
                      </a:extLst>
                    </a:blip>
                    <a:stretch>
                      <a:fillRect/>
                    </a:stretch>
                  </pic:blipFill>
                  <pic:spPr>
                    <a:xfrm>
                      <a:off x="0" y="0"/>
                      <a:ext cx="1029600" cy="1342800"/>
                    </a:xfrm>
                    <a:prstGeom prst="rect">
                      <a:avLst/>
                    </a:prstGeom>
                  </pic:spPr>
                </pic:pic>
              </a:graphicData>
            </a:graphic>
            <wp14:sizeRelH relativeFrom="margin">
              <wp14:pctWidth>0</wp14:pctWidth>
            </wp14:sizeRelH>
            <wp14:sizeRelV relativeFrom="margin">
              <wp14:pctHeight>0</wp14:pctHeight>
            </wp14:sizeRelV>
          </wp:anchor>
        </w:drawing>
      </w:r>
      <w:r w:rsidR="005B4A92" w:rsidRPr="005B4A92">
        <w:rPr>
          <w:rFonts w:ascii="Times New Roman" w:eastAsia="Calibri" w:hAnsi="Times New Roman" w:cs="Times New Roman"/>
          <w:sz w:val="24"/>
          <w:lang w:val="en-US"/>
        </w:rPr>
        <w:t>U Srbiji se opet digla prašina. Posle objavljivanja fotografija golišave profesorke iz Vranja, u javnost su procurele i provokativne fotografije Jovice Kostića, nastavnika likovnog obrazovanja iz Kraljeva.</w:t>
      </w:r>
      <w:r w:rsidR="005B4A92">
        <w:rPr>
          <w:rFonts w:ascii="Times New Roman" w:eastAsia="Calibri" w:hAnsi="Times New Roman" w:cs="Times New Roman"/>
          <w:sz w:val="24"/>
          <w:lang w:val="en-US"/>
        </w:rPr>
        <w:t xml:space="preserve"> </w:t>
      </w:r>
      <w:r w:rsidR="005B4A92" w:rsidRPr="005B4A92">
        <w:rPr>
          <w:rFonts w:ascii="Times New Roman" w:eastAsia="Calibri" w:hAnsi="Times New Roman" w:cs="Times New Roman"/>
          <w:sz w:val="24"/>
          <w:lang w:val="en-US"/>
        </w:rPr>
        <w:t>Kako saznajemo, kraljevački profesor, kome je nadimak Tandarela, slao je svoje golišave fotografije nepoznatoj ženskoj osobi.</w:t>
      </w:r>
      <w:r w:rsidR="005B4A92">
        <w:rPr>
          <w:rFonts w:ascii="Times New Roman" w:eastAsia="Calibri" w:hAnsi="Times New Roman" w:cs="Times New Roman"/>
          <w:sz w:val="24"/>
          <w:lang w:val="en-US"/>
        </w:rPr>
        <w:t xml:space="preserve"> </w:t>
      </w:r>
      <w:r w:rsidR="005B4A92" w:rsidRPr="005B4A92">
        <w:rPr>
          <w:rFonts w:ascii="Times New Roman" w:eastAsia="Calibri" w:hAnsi="Times New Roman" w:cs="Times New Roman"/>
          <w:sz w:val="24"/>
          <w:lang w:val="en-US"/>
        </w:rPr>
        <w:t>Međutim, Kostić nije znao da je u pitanju lažni profil koji su otvorili njegovi učenici.</w:t>
      </w:r>
      <w:r w:rsidR="005B4A92">
        <w:rPr>
          <w:rFonts w:ascii="Times New Roman" w:eastAsia="Calibri" w:hAnsi="Times New Roman" w:cs="Times New Roman"/>
          <w:sz w:val="24"/>
          <w:lang w:val="en-US"/>
        </w:rPr>
        <w:t xml:space="preserve"> </w:t>
      </w:r>
      <w:r w:rsidR="005B4A92" w:rsidRPr="005B4A92">
        <w:rPr>
          <w:rFonts w:ascii="Times New Roman" w:eastAsia="Calibri" w:hAnsi="Times New Roman" w:cs="Times New Roman"/>
          <w:sz w:val="24"/>
          <w:lang w:val="en-US"/>
        </w:rPr>
        <w:t>Na slikama, koje su poprilično eksplicitne, vidi se Kostić kako sebe golog fotog</w:t>
      </w:r>
      <w:bookmarkStart w:id="0" w:name="_GoBack"/>
      <w:bookmarkEnd w:id="0"/>
      <w:r w:rsidR="005B4A92" w:rsidRPr="005B4A92">
        <w:rPr>
          <w:rFonts w:ascii="Times New Roman" w:eastAsia="Calibri" w:hAnsi="Times New Roman" w:cs="Times New Roman"/>
          <w:sz w:val="24"/>
          <w:lang w:val="en-US"/>
        </w:rPr>
        <w:t>rafiše u ogledalu, držeći se za polni organ, a dok na drugoj, na polnom organu ima zakačenog plišanog medu.</w:t>
      </w:r>
    </w:p>
    <w:p w:rsidR="005B4A92" w:rsidRDefault="005B4A92" w:rsidP="005B4A92">
      <w:pPr>
        <w:spacing w:after="0" w:line="240" w:lineRule="auto"/>
        <w:ind w:firstLine="720"/>
        <w:jc w:val="both"/>
        <w:rPr>
          <w:rFonts w:ascii="inherit" w:eastAsia="Times New Roman" w:hAnsi="inherit" w:cs="Times New Roman"/>
          <w:noProof w:val="0"/>
          <w:color w:val="000000"/>
          <w:sz w:val="23"/>
          <w:szCs w:val="23"/>
          <w:lang w:val="en-US"/>
        </w:rPr>
      </w:pPr>
      <w:r w:rsidRPr="005B4A92">
        <w:rPr>
          <w:rFonts w:ascii="Times New Roman" w:eastAsia="Calibri" w:hAnsi="Times New Roman" w:cs="Times New Roman"/>
          <w:sz w:val="24"/>
          <w:lang w:val="en-US"/>
        </w:rPr>
        <w:t>U tekstualnom delu poruke Kostić je napisao kako je „filozof erotikomanije i orgazmolog i psihoseksolog, ali bez nastranog i samo uz obostrano zadovoljstvo“.</w:t>
      </w:r>
      <w:r>
        <w:rPr>
          <w:rFonts w:ascii="Times New Roman" w:eastAsia="Calibri" w:hAnsi="Times New Roman" w:cs="Times New Roman"/>
          <w:sz w:val="24"/>
          <w:lang w:val="en-US"/>
        </w:rPr>
        <w:t xml:space="preserve"> </w:t>
      </w:r>
      <w:r w:rsidRPr="005B4A92">
        <w:rPr>
          <w:rFonts w:ascii="Times New Roman" w:eastAsia="Calibri" w:hAnsi="Times New Roman" w:cs="Times New Roman"/>
          <w:sz w:val="24"/>
          <w:lang w:val="en-US"/>
        </w:rPr>
        <w:t xml:space="preserve">Kako smo uspeli da doznamo, priča se da su pojedini učenici kojima je Kostić predavao, a koji drži časove u dve srednje i jednoj osnovnoj školi u Kraljevu, napravili lažni profil jedne maloletnice i pozvali ga na </w:t>
      </w:r>
      <w:r w:rsidRPr="005B4A92">
        <w:rPr>
          <w:rFonts w:ascii="Times New Roman" w:eastAsia="Calibri" w:hAnsi="Times New Roman" w:cs="Times New Roman"/>
          <w:sz w:val="24"/>
          <w:lang w:val="en-US"/>
        </w:rPr>
        <w:lastRenderedPageBreak/>
        <w:t>dopisivanje. Kostić je to prihvatio i ušao u igru. Ono što nije znao je da nikako nije smeo da se upusti u razgovor i razmenu fotografija sa maloletnicom, makar i izmišljenom.</w:t>
      </w:r>
      <w:r w:rsidRPr="005B4A92">
        <w:rPr>
          <w:rFonts w:ascii="inherit" w:eastAsia="Times New Roman" w:hAnsi="inherit" w:cs="Times New Roman"/>
          <w:noProof w:val="0"/>
          <w:color w:val="000000"/>
          <w:sz w:val="23"/>
          <w:szCs w:val="23"/>
          <w:lang w:val="en-US"/>
        </w:rPr>
        <w:t xml:space="preserve"> </w:t>
      </w:r>
    </w:p>
    <w:p w:rsidR="005B4A92" w:rsidRPr="005B4A92" w:rsidRDefault="005B4A92" w:rsidP="005B4A92">
      <w:pPr>
        <w:spacing w:after="0" w:line="240" w:lineRule="auto"/>
        <w:ind w:firstLine="720"/>
        <w:jc w:val="both"/>
        <w:rPr>
          <w:rFonts w:ascii="Times New Roman" w:eastAsia="Calibri" w:hAnsi="Times New Roman" w:cs="Times New Roman"/>
          <w:sz w:val="24"/>
          <w:lang w:val="en-US"/>
        </w:rPr>
      </w:pPr>
      <w:r w:rsidRPr="005B4A92">
        <w:rPr>
          <w:rFonts w:ascii="Times New Roman" w:eastAsia="Calibri" w:hAnsi="Times New Roman" w:cs="Times New Roman"/>
          <w:sz w:val="24"/>
          <w:lang w:val="en-US"/>
        </w:rPr>
        <w:t>Direktor Šumarske škole iz Milan Mirković rekao nam je u telefonskom razgovoru da je video fotografije pre nekoliko dana i da mu nije bilo nimalo prijatno zbog toga.</w:t>
      </w:r>
      <w:r>
        <w:rPr>
          <w:rFonts w:ascii="Times New Roman" w:eastAsia="Calibri" w:hAnsi="Times New Roman" w:cs="Times New Roman"/>
          <w:sz w:val="24"/>
          <w:lang w:val="en-US"/>
        </w:rPr>
        <w:t xml:space="preserve"> </w:t>
      </w:r>
      <w:r w:rsidRPr="005B4A92">
        <w:rPr>
          <w:rFonts w:ascii="Times New Roman" w:eastAsia="Calibri" w:hAnsi="Times New Roman" w:cs="Times New Roman"/>
          <w:sz w:val="24"/>
          <w:lang w:val="en-US"/>
        </w:rPr>
        <w:t>- Tražiću od kolege Kostića da napiše jednu izjavu, i kasnije ćemo po proceduri koja postoji, taj slučaj otvoriti. Ne znam kako da ovo nazovem, ali meni kao direktoru škole ne prija što su takve fotografije procurele u javnost - rekao nam je Mirković, napominjući da protiv Kostića nikada do sada nije bila podneta neka prijava.</w:t>
      </w:r>
      <w:r>
        <w:rPr>
          <w:rFonts w:ascii="Times New Roman" w:eastAsia="Calibri" w:hAnsi="Times New Roman" w:cs="Times New Roman"/>
          <w:sz w:val="24"/>
          <w:lang w:val="en-US"/>
        </w:rPr>
        <w:t xml:space="preserve"> </w:t>
      </w:r>
      <w:r w:rsidRPr="005B4A92">
        <w:rPr>
          <w:rFonts w:ascii="Times New Roman" w:eastAsia="Calibri" w:hAnsi="Times New Roman" w:cs="Times New Roman"/>
          <w:b/>
          <w:i/>
          <w:color w:val="FF0000"/>
          <w:sz w:val="24"/>
          <w:lang w:val="en-US"/>
        </w:rPr>
        <w:t>(</w:t>
      </w:r>
      <w:r>
        <w:rPr>
          <w:rFonts w:ascii="Times New Roman" w:eastAsia="Calibri" w:hAnsi="Times New Roman" w:cs="Times New Roman"/>
          <w:b/>
          <w:i/>
          <w:color w:val="FF0000"/>
          <w:sz w:val="24"/>
          <w:lang w:val="en-US"/>
        </w:rPr>
        <w:t>→</w:t>
      </w:r>
      <w:r w:rsidRPr="005B4A92">
        <w:rPr>
          <w:rFonts w:ascii="Times New Roman" w:eastAsia="Calibri" w:hAnsi="Times New Roman" w:cs="Times New Roman"/>
          <w:b/>
          <w:i/>
          <w:color w:val="FF0000"/>
          <w:sz w:val="24"/>
          <w:lang w:val="en-US"/>
        </w:rPr>
        <w:t>Press Clipping)</w:t>
      </w:r>
    </w:p>
    <w:p w:rsidR="005B4A92" w:rsidRDefault="005B4A92" w:rsidP="0085344C">
      <w:pPr>
        <w:spacing w:after="0" w:line="240" w:lineRule="auto"/>
        <w:jc w:val="both"/>
        <w:rPr>
          <w:rFonts w:ascii="Times New Roman" w:eastAsia="Calibri" w:hAnsi="Times New Roman" w:cs="Times New Roman"/>
          <w:sz w:val="24"/>
        </w:rPr>
      </w:pPr>
    </w:p>
    <w:p w:rsidR="005B4A92" w:rsidRPr="005B4A92" w:rsidRDefault="005B4A92" w:rsidP="005B4A92">
      <w:pPr>
        <w:spacing w:after="0" w:line="240" w:lineRule="auto"/>
        <w:jc w:val="center"/>
        <w:rPr>
          <w:rFonts w:ascii="Times New Roman" w:eastAsia="Calibri" w:hAnsi="Times New Roman" w:cs="Times New Roman"/>
          <w:color w:val="FF0000"/>
          <w:sz w:val="28"/>
          <w:lang w:val="en-US"/>
        </w:rPr>
      </w:pPr>
      <w:r w:rsidRPr="005B4A92">
        <w:rPr>
          <w:rFonts w:ascii="Times New Roman" w:eastAsia="Calibri" w:hAnsi="Times New Roman" w:cs="Times New Roman"/>
          <w:b/>
          <w:bCs/>
          <w:color w:val="FF0000"/>
          <w:sz w:val="28"/>
          <w:lang w:val="en-US"/>
        </w:rPr>
        <w:t>Verovati</w:t>
      </w:r>
      <w:r>
        <w:rPr>
          <w:rFonts w:ascii="Times New Roman" w:eastAsia="Calibri" w:hAnsi="Times New Roman" w:cs="Times New Roman"/>
          <w:b/>
          <w:bCs/>
          <w:color w:val="FF0000"/>
          <w:sz w:val="28"/>
          <w:lang w:val="en-US"/>
        </w:rPr>
        <w:t xml:space="preserve"> svojim</w:t>
      </w:r>
      <w:r w:rsidR="00EB0D81">
        <w:rPr>
          <w:rFonts w:ascii="Times New Roman" w:eastAsia="Calibri" w:hAnsi="Times New Roman" w:cs="Times New Roman"/>
          <w:b/>
          <w:bCs/>
          <w:color w:val="FF0000"/>
          <w:sz w:val="28"/>
          <w:lang w:val="en-US"/>
        </w:rPr>
        <w:t xml:space="preserve"> </w:t>
      </w:r>
      <w:r>
        <w:rPr>
          <w:rFonts w:ascii="Times New Roman" w:eastAsia="Calibri" w:hAnsi="Times New Roman" w:cs="Times New Roman"/>
          <w:b/>
          <w:bCs/>
          <w:color w:val="FF0000"/>
          <w:sz w:val="28"/>
          <w:lang w:val="en-US"/>
        </w:rPr>
        <w:t>očima ili ušima?</w:t>
      </w:r>
    </w:p>
    <w:p w:rsidR="005B4A92" w:rsidRDefault="005B4A92" w:rsidP="005B4A92">
      <w:pPr>
        <w:spacing w:after="0" w:line="240" w:lineRule="auto"/>
        <w:jc w:val="both"/>
        <w:rPr>
          <w:rFonts w:ascii="Times New Roman" w:eastAsia="Calibri" w:hAnsi="Times New Roman" w:cs="Times New Roman"/>
          <w:sz w:val="24"/>
          <w:lang w:val="en-US"/>
        </w:rPr>
      </w:pPr>
    </w:p>
    <w:p w:rsidR="005B4A92" w:rsidRPr="005B4A92" w:rsidRDefault="005B4A92" w:rsidP="005B4A92">
      <w:pPr>
        <w:spacing w:after="0" w:line="240" w:lineRule="auto"/>
        <w:ind w:firstLine="720"/>
        <w:jc w:val="both"/>
        <w:rPr>
          <w:rFonts w:ascii="Times New Roman" w:eastAsia="Calibri" w:hAnsi="Times New Roman" w:cs="Times New Roman"/>
          <w:sz w:val="24"/>
          <w:lang w:val="en-US"/>
        </w:rPr>
      </w:pPr>
      <w:r w:rsidRPr="005B4A92">
        <w:rPr>
          <w:rFonts w:ascii="Times New Roman" w:eastAsia="Calibri" w:hAnsi="Times New Roman" w:cs="Times New Roman"/>
          <w:sz w:val="24"/>
          <w:lang w:eastAsia="sr-Latn-RS"/>
        </w:rPr>
        <w:drawing>
          <wp:anchor distT="0" distB="0" distL="114300" distR="114300" simplePos="0" relativeHeight="251671552" behindDoc="0" locked="0" layoutInCell="1" allowOverlap="1" wp14:anchorId="6A881740" wp14:editId="01F0ECB0">
            <wp:simplePos x="0" y="0"/>
            <wp:positionH relativeFrom="column">
              <wp:posOffset>-57150</wp:posOffset>
            </wp:positionH>
            <wp:positionV relativeFrom="paragraph">
              <wp:posOffset>197485</wp:posOffset>
            </wp:positionV>
            <wp:extent cx="1209675" cy="934085"/>
            <wp:effectExtent l="0" t="0" r="9525" b="0"/>
            <wp:wrapSquare wrapText="bothSides"/>
            <wp:docPr id="15" name="Picture 15" descr="Montirano-nemontirano: Slika na Fejsbuku Suzane Alar (47), profesorke iz Vran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ontirano-nemontirano: Slika na Fejsbuku Suzane Alar (47), profesorke iz Vranja "/>
                    <pic:cNvPicPr>
                      <a:picLocks noChangeAspect="1" noChangeArrowheads="1"/>
                    </pic:cNvPicPr>
                  </pic:nvPicPr>
                  <pic:blipFill rotWithShape="1">
                    <a:blip r:embed="rId14" cstate="email">
                      <a:extLst>
                        <a:ext uri="{28A0092B-C50C-407E-A947-70E740481C1C}">
                          <a14:useLocalDpi xmlns:a14="http://schemas.microsoft.com/office/drawing/2010/main"/>
                        </a:ext>
                      </a:extLst>
                    </a:blip>
                    <a:srcRect/>
                    <a:stretch/>
                  </pic:blipFill>
                  <pic:spPr bwMode="auto">
                    <a:xfrm>
                      <a:off x="0" y="0"/>
                      <a:ext cx="1209675" cy="934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B4A92">
        <w:rPr>
          <w:rFonts w:ascii="Times New Roman" w:eastAsia="Calibri" w:hAnsi="Times New Roman" w:cs="Times New Roman"/>
          <w:sz w:val="24"/>
          <w:lang w:val="en-US"/>
        </w:rPr>
        <w:t>Zbog fotografije na Fejsbuk profilu, profesorku muzičke umetnosti četiri srednje škole u Vranju Suzana Alar (47) postala je krajem prošle godine glavna tema u srbiji. Učenici su masovno lajkovali obnaženo profesorkino poprsje, a većina na društvenim mrežama smatra da je Alarova “nepristojnom fotografijom ukaljala ugled prosvete i profesorskog poziva i da joj treba oduzeti školski dnevnik”, profesorka tvrdi da je slika - montirana. Ubrzo su objavljene i fotografije sa jednim učenikom na čamcu u baš neprikladnoj pozi za jednog prosvetnog radnika.</w:t>
      </w:r>
    </w:p>
    <w:p w:rsidR="005B4A92" w:rsidRPr="006D08DB" w:rsidRDefault="005B4A92" w:rsidP="0085344C">
      <w:pPr>
        <w:spacing w:after="0" w:line="240" w:lineRule="auto"/>
        <w:jc w:val="both"/>
        <w:rPr>
          <w:rFonts w:ascii="Times New Roman" w:eastAsia="Calibri" w:hAnsi="Times New Roman" w:cs="Times New Roman"/>
          <w:sz w:val="24"/>
        </w:rPr>
      </w:pPr>
    </w:p>
    <w:p w:rsidR="00F44389" w:rsidRPr="00F44389" w:rsidRDefault="00F44389" w:rsidP="00F44389">
      <w:pPr>
        <w:spacing w:after="0" w:line="240" w:lineRule="auto"/>
        <w:jc w:val="center"/>
        <w:textAlignment w:val="baseline"/>
        <w:outlineLvl w:val="0"/>
        <w:rPr>
          <w:rFonts w:ascii="Times New Roman" w:eastAsia="Times New Roman" w:hAnsi="Times New Roman" w:cs="Times New Roman"/>
          <w:b/>
          <w:bCs/>
          <w:color w:val="9900CC"/>
          <w:sz w:val="28"/>
          <w:szCs w:val="24"/>
          <w:lang w:val="en-US"/>
        </w:rPr>
      </w:pPr>
      <w:r w:rsidRPr="00F44389">
        <w:rPr>
          <w:rFonts w:ascii="Times New Roman" w:eastAsia="Times New Roman" w:hAnsi="Times New Roman" w:cs="Times New Roman"/>
          <w:b/>
          <w:bCs/>
          <w:color w:val="9900CC"/>
          <w:sz w:val="28"/>
          <w:szCs w:val="24"/>
          <w:lang w:val="en-US"/>
        </w:rPr>
        <w:t>Kako pomoću Lego kockica naučiti dete razlomcima?</w:t>
      </w:r>
    </w:p>
    <w:p w:rsidR="00F44389" w:rsidRPr="00F44389" w:rsidRDefault="00F44389" w:rsidP="00F44389">
      <w:pPr>
        <w:spacing w:after="0" w:line="240" w:lineRule="auto"/>
        <w:jc w:val="both"/>
        <w:textAlignment w:val="baseline"/>
        <w:outlineLvl w:val="0"/>
        <w:rPr>
          <w:rFonts w:ascii="Times New Roman" w:eastAsia="Times New Roman" w:hAnsi="Times New Roman" w:cs="Times New Roman"/>
          <w:sz w:val="24"/>
          <w:szCs w:val="24"/>
          <w:lang w:val="en-US"/>
        </w:rPr>
      </w:pPr>
      <w:r w:rsidRPr="00F44389">
        <w:rPr>
          <w:rFonts w:ascii="Times New Roman" w:eastAsia="Times New Roman" w:hAnsi="Times New Roman" w:cs="Times New Roman"/>
          <w:sz w:val="24"/>
          <w:szCs w:val="24"/>
          <w:lang w:val="en-US"/>
        </w:rPr>
        <w:t xml:space="preserve"> </w:t>
      </w:r>
    </w:p>
    <w:p w:rsidR="00F44389" w:rsidRPr="00F44389" w:rsidRDefault="00F44389" w:rsidP="00F44389">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F44389">
        <w:rPr>
          <w:rFonts w:ascii="Times New Roman" w:eastAsia="Times New Roman" w:hAnsi="Times New Roman" w:cs="Times New Roman"/>
          <w:bCs/>
          <w:sz w:val="24"/>
          <w:szCs w:val="24"/>
          <w:lang w:val="en-US"/>
        </w:rPr>
        <w:t>Matematika zna da bude užasno teška, pogotovo deci. Ako vam se dete kojim slučajem muči s razlomcima postoji jednostavan način kako da mu pomognete - slavnim Lego kockicama.</w:t>
      </w:r>
      <w:r w:rsidRPr="00F44389">
        <w:t xml:space="preserve"> </w:t>
      </w:r>
      <w:hyperlink r:id="rId15" w:history="1">
        <w:r w:rsidRPr="00C3058F">
          <w:rPr>
            <w:rStyle w:val="Hyperlink"/>
            <w:rFonts w:ascii="Times New Roman" w:eastAsia="Times New Roman" w:hAnsi="Times New Roman" w:cs="Times New Roman"/>
            <w:bCs/>
            <w:sz w:val="24"/>
            <w:szCs w:val="24"/>
            <w:lang w:val="en-US"/>
          </w:rPr>
          <w:t>http://www.usefuldiy.com/how-to-use-lego-to-build-math-concepts/</w:t>
        </w:r>
      </w:hyperlink>
      <w:r>
        <w:rPr>
          <w:rFonts w:ascii="Times New Roman" w:eastAsia="Times New Roman" w:hAnsi="Times New Roman" w:cs="Times New Roman"/>
          <w:bCs/>
          <w:sz w:val="24"/>
          <w:szCs w:val="24"/>
          <w:lang w:val="en-US"/>
        </w:rPr>
        <w:t xml:space="preserve"> </w:t>
      </w:r>
    </w:p>
    <w:p w:rsidR="006D08DB" w:rsidRPr="00F44389" w:rsidRDefault="006D08DB" w:rsidP="006D08DB">
      <w:pPr>
        <w:spacing w:after="0" w:line="240" w:lineRule="auto"/>
        <w:jc w:val="both"/>
        <w:textAlignment w:val="baseline"/>
        <w:outlineLvl w:val="0"/>
        <w:rPr>
          <w:rFonts w:ascii="Times New Roman" w:eastAsia="Times New Roman" w:hAnsi="Times New Roman" w:cs="Times New Roman"/>
          <w:sz w:val="24"/>
          <w:szCs w:val="24"/>
        </w:rPr>
      </w:pPr>
    </w:p>
    <w:p w:rsidR="00F44389" w:rsidRPr="00F44389" w:rsidRDefault="00F44389" w:rsidP="00F44389">
      <w:pPr>
        <w:spacing w:after="0" w:line="240" w:lineRule="auto"/>
        <w:jc w:val="center"/>
        <w:textAlignment w:val="baseline"/>
        <w:outlineLvl w:val="0"/>
        <w:rPr>
          <w:rFonts w:ascii="Times New Roman" w:eastAsia="Times New Roman" w:hAnsi="Times New Roman" w:cs="Times New Roman"/>
          <w:b/>
          <w:bCs/>
          <w:color w:val="9900CC"/>
          <w:sz w:val="28"/>
          <w:szCs w:val="24"/>
          <w:lang w:val="en-US"/>
        </w:rPr>
      </w:pPr>
      <w:r w:rsidRPr="00F44389">
        <w:rPr>
          <w:rFonts w:ascii="Times New Roman" w:eastAsia="Times New Roman" w:hAnsi="Times New Roman" w:cs="Times New Roman"/>
          <w:b/>
          <w:bCs/>
          <w:color w:val="9900CC"/>
          <w:sz w:val="28"/>
          <w:szCs w:val="24"/>
          <w:lang w:val="en-US"/>
        </w:rPr>
        <w:t>Učenici bolje pamte stojeći nego sedeći</w:t>
      </w:r>
    </w:p>
    <w:p w:rsidR="00F44389" w:rsidRPr="00F44389" w:rsidRDefault="00F44389" w:rsidP="00F44389">
      <w:pPr>
        <w:spacing w:after="0" w:line="240" w:lineRule="auto"/>
        <w:jc w:val="both"/>
        <w:textAlignment w:val="baseline"/>
        <w:outlineLvl w:val="0"/>
        <w:rPr>
          <w:rFonts w:ascii="Times New Roman" w:eastAsia="Times New Roman" w:hAnsi="Times New Roman" w:cs="Times New Roman"/>
          <w:sz w:val="24"/>
          <w:szCs w:val="24"/>
          <w:lang w:val="en-US"/>
        </w:rPr>
      </w:pPr>
      <w:r w:rsidRPr="00F44389">
        <w:rPr>
          <w:rFonts w:ascii="Times New Roman" w:eastAsia="Times New Roman" w:hAnsi="Times New Roman" w:cs="Times New Roman"/>
          <w:sz w:val="24"/>
          <w:szCs w:val="24"/>
          <w:lang w:val="en-US"/>
        </w:rPr>
        <w:t xml:space="preserve"> </w:t>
      </w:r>
    </w:p>
    <w:p w:rsidR="004A6BA3" w:rsidRDefault="00F44389" w:rsidP="004A6BA3">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F44389">
        <w:rPr>
          <w:rFonts w:ascii="Times New Roman" w:eastAsia="Times New Roman" w:hAnsi="Times New Roman" w:cs="Times New Roman"/>
          <w:bCs/>
          <w:sz w:val="24"/>
          <w:szCs w:val="24"/>
          <w:lang w:val="en-US"/>
        </w:rPr>
        <w:t>Iako su dobrobiti korištenja vlastitih nogu u odnosu na sedenje odavno poznati, najnovija studija sprovedena u Teksasu pokazala je da stojeći položaj pomaže mladima pri učenju i pamćenju.</w:t>
      </w:r>
      <w:r>
        <w:rPr>
          <w:rFonts w:ascii="Times New Roman" w:eastAsia="Times New Roman" w:hAnsi="Times New Roman" w:cs="Times New Roman"/>
          <w:bCs/>
          <w:sz w:val="24"/>
          <w:szCs w:val="24"/>
          <w:lang w:val="en-US"/>
        </w:rPr>
        <w:t xml:space="preserve"> </w:t>
      </w:r>
      <w:r w:rsidRPr="00F44389">
        <w:rPr>
          <w:rFonts w:ascii="Times New Roman" w:eastAsia="Times New Roman" w:hAnsi="Times New Roman" w:cs="Times New Roman"/>
          <w:sz w:val="24"/>
          <w:szCs w:val="24"/>
          <w:lang w:val="en-US"/>
        </w:rPr>
        <w:t>Stručnjaci su proučavali grupu od 34 mladih u dobi od 14 i 15 godina i testirali ih na početku i kraju istraživanja.</w:t>
      </w:r>
      <w:r>
        <w:rPr>
          <w:rFonts w:ascii="Times New Roman" w:eastAsia="Times New Roman" w:hAnsi="Times New Roman" w:cs="Times New Roman"/>
          <w:bCs/>
          <w:sz w:val="24"/>
          <w:szCs w:val="24"/>
          <w:lang w:val="en-US"/>
        </w:rPr>
        <w:t xml:space="preserve"> </w:t>
      </w:r>
      <w:r w:rsidRPr="00F44389">
        <w:rPr>
          <w:rFonts w:ascii="Times New Roman" w:eastAsia="Times New Roman" w:hAnsi="Times New Roman" w:cs="Times New Roman"/>
          <w:sz w:val="24"/>
          <w:szCs w:val="24"/>
          <w:lang w:val="en-US"/>
        </w:rPr>
        <w:t>Posle 28 nedelja upornog korišćenja visokih stolova za kojima su morali da stoje, uočena su kognitivna poboljšanja i veliki pozitivni pomaci u pamćenju. Sećanje učesnika je bilo bolje, informacije su koristili efikasnije, posebno kada se radi o rešavanju matematičkih problema.</w:t>
      </w:r>
      <w:r>
        <w:rPr>
          <w:rFonts w:ascii="Times New Roman" w:eastAsia="Times New Roman" w:hAnsi="Times New Roman" w:cs="Times New Roman"/>
          <w:bCs/>
          <w:sz w:val="24"/>
          <w:szCs w:val="24"/>
          <w:lang w:val="en-US"/>
        </w:rPr>
        <w:t xml:space="preserve"> </w:t>
      </w:r>
      <w:r w:rsidRPr="00F44389">
        <w:rPr>
          <w:rFonts w:ascii="Times New Roman" w:eastAsia="Times New Roman" w:hAnsi="Times New Roman" w:cs="Times New Roman"/>
          <w:sz w:val="24"/>
          <w:szCs w:val="24"/>
          <w:lang w:val="en-US"/>
        </w:rPr>
        <w:t>Stručnjaci smatraju da bi ti rezultati mogli biti važni za škole i zdravstvene stručnjake, koji traže jednostavan i održiv način da poboljšaju fizičko i psihičko zdravlje učenika.</w:t>
      </w:r>
      <w:r>
        <w:rPr>
          <w:rFonts w:ascii="Times New Roman" w:eastAsia="Times New Roman" w:hAnsi="Times New Roman" w:cs="Times New Roman"/>
          <w:bCs/>
          <w:sz w:val="24"/>
          <w:szCs w:val="24"/>
          <w:lang w:val="en-US"/>
        </w:rPr>
        <w:t xml:space="preserve"> </w:t>
      </w:r>
      <w:r w:rsidRPr="00F44389">
        <w:rPr>
          <w:rFonts w:ascii="Times New Roman" w:eastAsia="Times New Roman" w:hAnsi="Times New Roman" w:cs="Times New Roman"/>
          <w:sz w:val="24"/>
          <w:szCs w:val="24"/>
          <w:lang w:val="en-US"/>
        </w:rPr>
        <w:t>Ipak, kažu da su potrebna šira istraživanja, na većem uzroku i kroz duži vremenski period. </w:t>
      </w:r>
    </w:p>
    <w:p w:rsidR="004A6BA3" w:rsidRPr="004A6BA3" w:rsidRDefault="004A6BA3" w:rsidP="004A6BA3">
      <w:pPr>
        <w:spacing w:after="0" w:line="240" w:lineRule="auto"/>
        <w:ind w:firstLine="720"/>
        <w:jc w:val="both"/>
        <w:textAlignment w:val="baseline"/>
        <w:outlineLvl w:val="0"/>
        <w:rPr>
          <w:rFonts w:ascii="Times New Roman" w:eastAsia="Times New Roman" w:hAnsi="Times New Roman" w:cs="Times New Roman"/>
          <w:sz w:val="24"/>
          <w:szCs w:val="24"/>
          <w:lang w:val="en-US"/>
        </w:rPr>
      </w:pPr>
    </w:p>
    <w:p w:rsidR="006D08DB" w:rsidRPr="009E14E2" w:rsidRDefault="006D08DB" w:rsidP="006D08DB">
      <w:pPr>
        <w:spacing w:after="0" w:line="240" w:lineRule="auto"/>
        <w:jc w:val="center"/>
        <w:rPr>
          <w:rFonts w:ascii="Brush Script MT" w:eastAsia="Times New Roman" w:hAnsi="Brush Script MT" w:cs="Times New Roman"/>
          <w:color w:val="FF00FF"/>
          <w:sz w:val="44"/>
          <w:szCs w:val="44"/>
          <w:lang w:val="sr-Latn-CS"/>
        </w:rPr>
      </w:pPr>
      <w:r w:rsidRPr="009E14E2">
        <w:rPr>
          <w:rFonts w:ascii="Brush Script MT" w:eastAsia="Times New Roman" w:hAnsi="Brush Script MT" w:cs="Times New Roman"/>
          <w:color w:val="FF00FF"/>
          <w:sz w:val="44"/>
          <w:szCs w:val="44"/>
        </w:rPr>
        <w:t xml:space="preserve">Vesti </w:t>
      </w:r>
      <w:r w:rsidRPr="009E14E2">
        <w:rPr>
          <w:rFonts w:ascii="Brush Script MT" w:eastAsia="Times New Roman" w:hAnsi="Brush Script MT" w:cs="Times New Roman"/>
          <w:color w:val="FF00FF"/>
          <w:sz w:val="44"/>
          <w:szCs w:val="44"/>
          <w:lang w:val="sr-Latn-CS"/>
        </w:rPr>
        <w:t xml:space="preserve">iz javnog sektora </w:t>
      </w:r>
      <w:r w:rsidRPr="009E14E2">
        <w:rPr>
          <w:rFonts w:ascii="Times New Roman" w:eastAsia="Times New Roman" w:hAnsi="Times New Roman" w:cs="Times New Roman"/>
          <w:b/>
          <w:i/>
          <w:color w:val="FF00FF"/>
          <w:sz w:val="32"/>
          <w:szCs w:val="44"/>
          <w:lang w:val="sr-Latn-CS"/>
        </w:rPr>
        <w:t>č</w:t>
      </w:r>
      <w:r w:rsidRPr="009E14E2">
        <w:rPr>
          <w:rFonts w:ascii="Brush Script MT" w:eastAsia="Times New Roman" w:hAnsi="Brush Script MT" w:cs="Times New Roman"/>
          <w:color w:val="FF00FF"/>
          <w:sz w:val="44"/>
          <w:szCs w:val="44"/>
          <w:lang w:val="sr-Latn-CS"/>
        </w:rPr>
        <w:t>itajte na na</w:t>
      </w:r>
      <w:r w:rsidRPr="009E14E2">
        <w:rPr>
          <w:rFonts w:ascii="Brush Script MT" w:eastAsia="Times New Roman" w:hAnsi="Brush Script MT" w:cs="Times New Roman"/>
          <w:color w:val="FF00FF"/>
          <w:sz w:val="44"/>
          <w:szCs w:val="44"/>
        </w:rPr>
        <w:t>š</w:t>
      </w:r>
      <w:r w:rsidRPr="009E14E2">
        <w:rPr>
          <w:rFonts w:ascii="Brush Script MT" w:eastAsia="Times New Roman" w:hAnsi="Brush Script MT" w:cs="Times New Roman"/>
          <w:color w:val="FF00FF"/>
          <w:sz w:val="44"/>
          <w:szCs w:val="44"/>
          <w:lang w:val="sr-Latn-CS"/>
        </w:rPr>
        <w:t>em sajtu</w:t>
      </w:r>
    </w:p>
    <w:p w:rsidR="006D08DB" w:rsidRPr="00C53514" w:rsidRDefault="00B07D0B" w:rsidP="006D08DB">
      <w:pPr>
        <w:spacing w:after="0" w:line="240" w:lineRule="auto"/>
        <w:jc w:val="center"/>
        <w:rPr>
          <w:noProof w:val="0"/>
          <w:color w:val="000066"/>
        </w:rPr>
      </w:pPr>
      <w:hyperlink r:id="rId16" w:history="1">
        <w:r w:rsidR="006D08DB" w:rsidRPr="00C53514">
          <w:rPr>
            <w:rFonts w:ascii="Brush Script MT" w:eastAsia="Times New Roman" w:hAnsi="Brush Script MT" w:cs="Times New Roman"/>
            <w:i/>
            <w:color w:val="000066"/>
            <w:sz w:val="44"/>
            <w:szCs w:val="44"/>
            <w:u w:val="single"/>
            <w:lang w:val="sr-Latn-CS"/>
          </w:rPr>
          <w:t>www</w:t>
        </w:r>
        <w:r w:rsidR="006D08DB" w:rsidRPr="00C53514">
          <w:rPr>
            <w:rFonts w:ascii="Brush Script MT" w:eastAsia="Times New Roman" w:hAnsi="Brush Script MT" w:cs="Times New Roman"/>
            <w:i/>
            <w:color w:val="000066"/>
            <w:sz w:val="44"/>
            <w:szCs w:val="44"/>
            <w:u w:val="single"/>
          </w:rPr>
          <w:t>.</w:t>
        </w:r>
        <w:r w:rsidR="006D08DB" w:rsidRPr="00C53514">
          <w:rPr>
            <w:rFonts w:ascii="Brush Script MT" w:eastAsia="Times New Roman" w:hAnsi="Brush Script MT" w:cs="Times New Roman"/>
            <w:i/>
            <w:color w:val="000066"/>
            <w:sz w:val="44"/>
            <w:szCs w:val="44"/>
            <w:u w:val="single"/>
            <w:lang w:val="sr-Latn-CS"/>
          </w:rPr>
          <w:t>nsjs</w:t>
        </w:r>
        <w:r w:rsidR="006D08DB" w:rsidRPr="00C53514">
          <w:rPr>
            <w:rFonts w:ascii="Brush Script MT" w:eastAsia="Times New Roman" w:hAnsi="Brush Script MT" w:cs="Times New Roman"/>
            <w:i/>
            <w:color w:val="000066"/>
            <w:sz w:val="44"/>
            <w:szCs w:val="44"/>
            <w:u w:val="single"/>
          </w:rPr>
          <w:t>.</w:t>
        </w:r>
        <w:r w:rsidR="006D08DB" w:rsidRPr="00C53514">
          <w:rPr>
            <w:rFonts w:ascii="Brush Script MT" w:eastAsia="Times New Roman" w:hAnsi="Brush Script MT" w:cs="Times New Roman"/>
            <w:i/>
            <w:color w:val="000066"/>
            <w:sz w:val="44"/>
            <w:szCs w:val="44"/>
            <w:u w:val="single"/>
            <w:lang w:val="sr-Latn-CS"/>
          </w:rPr>
          <w:t>org</w:t>
        </w:r>
        <w:r w:rsidR="006D08DB" w:rsidRPr="00C53514">
          <w:rPr>
            <w:rFonts w:ascii="Brush Script MT" w:eastAsia="Times New Roman" w:hAnsi="Brush Script MT" w:cs="Times New Roman"/>
            <w:i/>
            <w:color w:val="000066"/>
            <w:sz w:val="44"/>
            <w:szCs w:val="44"/>
            <w:u w:val="single"/>
          </w:rPr>
          <w:t>.</w:t>
        </w:r>
        <w:r w:rsidR="006D08DB" w:rsidRPr="00C53514">
          <w:rPr>
            <w:rFonts w:ascii="Brush Script MT" w:eastAsia="Times New Roman" w:hAnsi="Brush Script MT" w:cs="Times New Roman"/>
            <w:i/>
            <w:color w:val="000066"/>
            <w:sz w:val="44"/>
            <w:szCs w:val="44"/>
            <w:u w:val="single"/>
            <w:lang w:val="sr-Latn-CS"/>
          </w:rPr>
          <w:t>rs</w:t>
        </w:r>
      </w:hyperlink>
      <w:r w:rsidR="006D08DB" w:rsidRPr="00C53514">
        <w:rPr>
          <w:rFonts w:ascii="Brush Script MT" w:eastAsia="Times New Roman" w:hAnsi="Brush Script MT" w:cs="Times New Roman"/>
          <w:i/>
          <w:color w:val="000066"/>
          <w:sz w:val="44"/>
          <w:szCs w:val="44"/>
        </w:rPr>
        <w:t>.</w:t>
      </w:r>
    </w:p>
    <w:p w:rsidR="006D08DB" w:rsidRPr="00C53514" w:rsidRDefault="006D08DB" w:rsidP="006D08DB">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397688C2" wp14:editId="136942C9">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17">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6D08DB" w:rsidRPr="00C5351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D0B" w:rsidRDefault="00B07D0B">
      <w:pPr>
        <w:spacing w:after="0" w:line="240" w:lineRule="auto"/>
      </w:pPr>
      <w:r>
        <w:separator/>
      </w:r>
    </w:p>
  </w:endnote>
  <w:endnote w:type="continuationSeparator" w:id="0">
    <w:p w:rsidR="00B07D0B" w:rsidRDefault="00B07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3B3F4A">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DB4A55">
          <w:rPr>
            <w:rFonts w:ascii="Times New Roman" w:hAnsi="Times New Roman"/>
            <w:sz w:val="24"/>
          </w:rPr>
          <w:t>2</w:t>
        </w:r>
        <w:r w:rsidRPr="00E71741">
          <w:rPr>
            <w:rFonts w:ascii="Times New Roman" w:hAnsi="Times New Roman"/>
            <w:sz w:val="24"/>
          </w:rPr>
          <w:fldChar w:fldCharType="end"/>
        </w:r>
      </w:p>
    </w:sdtContent>
  </w:sdt>
  <w:p w:rsidR="00704B13" w:rsidRDefault="00B07D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D0B" w:rsidRDefault="00B07D0B">
      <w:pPr>
        <w:spacing w:after="0" w:line="240" w:lineRule="auto"/>
      </w:pPr>
      <w:r>
        <w:separator/>
      </w:r>
    </w:p>
  </w:footnote>
  <w:footnote w:type="continuationSeparator" w:id="0">
    <w:p w:rsidR="00B07D0B" w:rsidRDefault="00B07D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CC2250"/>
    <w:multiLevelType w:val="multilevel"/>
    <w:tmpl w:val="1CDEF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9C4BD2"/>
    <w:multiLevelType w:val="multilevel"/>
    <w:tmpl w:val="D2244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2F7541"/>
    <w:multiLevelType w:val="multilevel"/>
    <w:tmpl w:val="389E5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A5B392E"/>
    <w:multiLevelType w:val="multilevel"/>
    <w:tmpl w:val="B14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8DB"/>
    <w:rsid w:val="00033F85"/>
    <w:rsid w:val="00191744"/>
    <w:rsid w:val="001E2BD8"/>
    <w:rsid w:val="003B3F4A"/>
    <w:rsid w:val="004019EA"/>
    <w:rsid w:val="004A6BA3"/>
    <w:rsid w:val="005B4A92"/>
    <w:rsid w:val="006A0DA7"/>
    <w:rsid w:val="006D08DB"/>
    <w:rsid w:val="007D4132"/>
    <w:rsid w:val="0085344C"/>
    <w:rsid w:val="009C3513"/>
    <w:rsid w:val="00B07D0B"/>
    <w:rsid w:val="00D227F5"/>
    <w:rsid w:val="00DB2482"/>
    <w:rsid w:val="00DB4A55"/>
    <w:rsid w:val="00E73E56"/>
    <w:rsid w:val="00EB0D81"/>
    <w:rsid w:val="00F44389"/>
    <w:rsid w:val="00F61D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EB310F-4939-47AE-B8C6-98F978EA1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08DB"/>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D08D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D08DB"/>
    <w:rPr>
      <w:noProof/>
      <w:lang w:val="sr-Latn-RS"/>
    </w:rPr>
  </w:style>
  <w:style w:type="character" w:styleId="Hyperlink">
    <w:name w:val="Hyperlink"/>
    <w:basedOn w:val="DefaultParagraphFont"/>
    <w:uiPriority w:val="99"/>
    <w:unhideWhenUsed/>
    <w:rsid w:val="006D08DB"/>
    <w:rPr>
      <w:color w:val="0000FF" w:themeColor="hyperlink"/>
      <w:u w:val="single"/>
    </w:rPr>
  </w:style>
  <w:style w:type="paragraph" w:styleId="BalloonText">
    <w:name w:val="Balloon Text"/>
    <w:basedOn w:val="Normal"/>
    <w:link w:val="BalloonTextChar"/>
    <w:uiPriority w:val="99"/>
    <w:semiHidden/>
    <w:unhideWhenUsed/>
    <w:rsid w:val="00F443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4389"/>
    <w:rPr>
      <w:rFonts w:ascii="Tahoma" w:hAnsi="Tahoma" w:cs="Tahoma"/>
      <w:noProof/>
      <w:sz w:val="16"/>
      <w:szCs w:val="16"/>
      <w:lang w:val="sr-Latn-RS"/>
    </w:rPr>
  </w:style>
  <w:style w:type="paragraph" w:styleId="ListParagraph">
    <w:name w:val="List Paragraph"/>
    <w:basedOn w:val="Normal"/>
    <w:uiPriority w:val="34"/>
    <w:qFormat/>
    <w:rsid w:val="008534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16966">
      <w:bodyDiv w:val="1"/>
      <w:marLeft w:val="0"/>
      <w:marRight w:val="0"/>
      <w:marTop w:val="0"/>
      <w:marBottom w:val="0"/>
      <w:divBdr>
        <w:top w:val="none" w:sz="0" w:space="0" w:color="auto"/>
        <w:left w:val="none" w:sz="0" w:space="0" w:color="auto"/>
        <w:bottom w:val="none" w:sz="0" w:space="0" w:color="auto"/>
        <w:right w:val="none" w:sz="0" w:space="0" w:color="auto"/>
      </w:divBdr>
      <w:divsChild>
        <w:div w:id="2056586532">
          <w:marLeft w:val="0"/>
          <w:marRight w:val="0"/>
          <w:marTop w:val="0"/>
          <w:marBottom w:val="0"/>
          <w:divBdr>
            <w:top w:val="none" w:sz="0" w:space="0" w:color="auto"/>
            <w:left w:val="none" w:sz="0" w:space="0" w:color="auto"/>
            <w:bottom w:val="none" w:sz="0" w:space="0" w:color="auto"/>
            <w:right w:val="none" w:sz="0" w:space="0" w:color="auto"/>
          </w:divBdr>
          <w:divsChild>
            <w:div w:id="829642628">
              <w:marLeft w:val="0"/>
              <w:marRight w:val="0"/>
              <w:marTop w:val="0"/>
              <w:marBottom w:val="0"/>
              <w:divBdr>
                <w:top w:val="none" w:sz="0" w:space="0" w:color="auto"/>
                <w:left w:val="none" w:sz="0" w:space="0" w:color="auto"/>
                <w:bottom w:val="single" w:sz="6" w:space="0" w:color="DDDDDD"/>
                <w:right w:val="none" w:sz="0" w:space="0" w:color="auto"/>
              </w:divBdr>
              <w:divsChild>
                <w:div w:id="2063091772">
                  <w:marLeft w:val="0"/>
                  <w:marRight w:val="0"/>
                  <w:marTop w:val="0"/>
                  <w:marBottom w:val="150"/>
                  <w:divBdr>
                    <w:top w:val="none" w:sz="0" w:space="0" w:color="auto"/>
                    <w:left w:val="none" w:sz="0" w:space="0" w:color="auto"/>
                    <w:bottom w:val="none" w:sz="0" w:space="0" w:color="auto"/>
                    <w:right w:val="none" w:sz="0" w:space="0" w:color="auto"/>
                  </w:divBdr>
                  <w:divsChild>
                    <w:div w:id="79757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580045">
          <w:marLeft w:val="0"/>
          <w:marRight w:val="0"/>
          <w:marTop w:val="0"/>
          <w:marBottom w:val="300"/>
          <w:divBdr>
            <w:top w:val="none" w:sz="0" w:space="8" w:color="auto"/>
            <w:left w:val="none" w:sz="0" w:space="0" w:color="auto"/>
            <w:bottom w:val="single" w:sz="6" w:space="8" w:color="DDDDDD"/>
            <w:right w:val="none" w:sz="0" w:space="0" w:color="auto"/>
          </w:divBdr>
        </w:div>
      </w:divsChild>
    </w:div>
    <w:div w:id="277683525">
      <w:bodyDiv w:val="1"/>
      <w:marLeft w:val="0"/>
      <w:marRight w:val="0"/>
      <w:marTop w:val="0"/>
      <w:marBottom w:val="0"/>
      <w:divBdr>
        <w:top w:val="none" w:sz="0" w:space="0" w:color="auto"/>
        <w:left w:val="none" w:sz="0" w:space="0" w:color="auto"/>
        <w:bottom w:val="none" w:sz="0" w:space="0" w:color="auto"/>
        <w:right w:val="none" w:sz="0" w:space="0" w:color="auto"/>
      </w:divBdr>
      <w:divsChild>
        <w:div w:id="2116435756">
          <w:marLeft w:val="0"/>
          <w:marRight w:val="0"/>
          <w:marTop w:val="225"/>
          <w:marBottom w:val="150"/>
          <w:divBdr>
            <w:top w:val="none" w:sz="0" w:space="0" w:color="auto"/>
            <w:left w:val="none" w:sz="0" w:space="0" w:color="auto"/>
            <w:bottom w:val="none" w:sz="0" w:space="0" w:color="auto"/>
            <w:right w:val="none" w:sz="0" w:space="0" w:color="auto"/>
          </w:divBdr>
        </w:div>
      </w:divsChild>
    </w:div>
    <w:div w:id="284577724">
      <w:bodyDiv w:val="1"/>
      <w:marLeft w:val="0"/>
      <w:marRight w:val="0"/>
      <w:marTop w:val="0"/>
      <w:marBottom w:val="0"/>
      <w:divBdr>
        <w:top w:val="none" w:sz="0" w:space="0" w:color="auto"/>
        <w:left w:val="none" w:sz="0" w:space="0" w:color="auto"/>
        <w:bottom w:val="none" w:sz="0" w:space="0" w:color="auto"/>
        <w:right w:val="none" w:sz="0" w:space="0" w:color="auto"/>
      </w:divBdr>
      <w:divsChild>
        <w:div w:id="805468897">
          <w:marLeft w:val="0"/>
          <w:marRight w:val="0"/>
          <w:marTop w:val="0"/>
          <w:marBottom w:val="0"/>
          <w:divBdr>
            <w:top w:val="none" w:sz="0" w:space="0" w:color="auto"/>
            <w:left w:val="none" w:sz="0" w:space="0" w:color="auto"/>
            <w:bottom w:val="none" w:sz="0" w:space="0" w:color="auto"/>
            <w:right w:val="none" w:sz="0" w:space="0" w:color="auto"/>
          </w:divBdr>
        </w:div>
        <w:div w:id="1113746056">
          <w:marLeft w:val="0"/>
          <w:marRight w:val="0"/>
          <w:marTop w:val="0"/>
          <w:marBottom w:val="0"/>
          <w:divBdr>
            <w:top w:val="none" w:sz="0" w:space="0" w:color="auto"/>
            <w:left w:val="none" w:sz="0" w:space="0" w:color="auto"/>
            <w:bottom w:val="none" w:sz="0" w:space="0" w:color="auto"/>
            <w:right w:val="none" w:sz="0" w:space="0" w:color="auto"/>
          </w:divBdr>
        </w:div>
        <w:div w:id="428548576">
          <w:marLeft w:val="0"/>
          <w:marRight w:val="0"/>
          <w:marTop w:val="0"/>
          <w:marBottom w:val="0"/>
          <w:divBdr>
            <w:top w:val="none" w:sz="0" w:space="0" w:color="auto"/>
            <w:left w:val="none" w:sz="0" w:space="0" w:color="auto"/>
            <w:bottom w:val="none" w:sz="0" w:space="0" w:color="auto"/>
            <w:right w:val="none" w:sz="0" w:space="0" w:color="auto"/>
          </w:divBdr>
          <w:divsChild>
            <w:div w:id="823356774">
              <w:marLeft w:val="0"/>
              <w:marRight w:val="0"/>
              <w:marTop w:val="150"/>
              <w:marBottom w:val="150"/>
              <w:divBdr>
                <w:top w:val="none" w:sz="0" w:space="0" w:color="auto"/>
                <w:left w:val="none" w:sz="0" w:space="0" w:color="auto"/>
                <w:bottom w:val="none" w:sz="0" w:space="0" w:color="auto"/>
                <w:right w:val="none" w:sz="0" w:space="0" w:color="auto"/>
              </w:divBdr>
            </w:div>
            <w:div w:id="131678987">
              <w:marLeft w:val="0"/>
              <w:marRight w:val="150"/>
              <w:marTop w:val="105"/>
              <w:marBottom w:val="105"/>
              <w:divBdr>
                <w:top w:val="none" w:sz="0" w:space="0" w:color="auto"/>
                <w:left w:val="none" w:sz="0" w:space="0" w:color="auto"/>
                <w:bottom w:val="none" w:sz="0" w:space="0" w:color="auto"/>
                <w:right w:val="none" w:sz="0" w:space="0" w:color="auto"/>
              </w:divBdr>
            </w:div>
          </w:divsChild>
        </w:div>
      </w:divsChild>
    </w:div>
    <w:div w:id="898858265">
      <w:bodyDiv w:val="1"/>
      <w:marLeft w:val="0"/>
      <w:marRight w:val="0"/>
      <w:marTop w:val="0"/>
      <w:marBottom w:val="0"/>
      <w:divBdr>
        <w:top w:val="none" w:sz="0" w:space="0" w:color="auto"/>
        <w:left w:val="none" w:sz="0" w:space="0" w:color="auto"/>
        <w:bottom w:val="none" w:sz="0" w:space="0" w:color="auto"/>
        <w:right w:val="none" w:sz="0" w:space="0" w:color="auto"/>
      </w:divBdr>
      <w:divsChild>
        <w:div w:id="1414206226">
          <w:marLeft w:val="0"/>
          <w:marRight w:val="0"/>
          <w:marTop w:val="0"/>
          <w:marBottom w:val="0"/>
          <w:divBdr>
            <w:top w:val="none" w:sz="0" w:space="0" w:color="auto"/>
            <w:left w:val="none" w:sz="0" w:space="0" w:color="auto"/>
            <w:bottom w:val="none" w:sz="0" w:space="0" w:color="auto"/>
            <w:right w:val="none" w:sz="0" w:space="0" w:color="auto"/>
          </w:divBdr>
        </w:div>
        <w:div w:id="1463301840">
          <w:marLeft w:val="0"/>
          <w:marRight w:val="0"/>
          <w:marTop w:val="0"/>
          <w:marBottom w:val="0"/>
          <w:divBdr>
            <w:top w:val="none" w:sz="0" w:space="0" w:color="auto"/>
            <w:left w:val="none" w:sz="0" w:space="0" w:color="auto"/>
            <w:bottom w:val="none" w:sz="0" w:space="0" w:color="auto"/>
            <w:right w:val="none" w:sz="0" w:space="0" w:color="auto"/>
          </w:divBdr>
          <w:divsChild>
            <w:div w:id="1512795576">
              <w:marLeft w:val="0"/>
              <w:marRight w:val="0"/>
              <w:marTop w:val="0"/>
              <w:marBottom w:val="0"/>
              <w:divBdr>
                <w:top w:val="none" w:sz="0" w:space="0" w:color="auto"/>
                <w:left w:val="none" w:sz="0" w:space="0" w:color="auto"/>
                <w:bottom w:val="none" w:sz="0" w:space="0" w:color="auto"/>
                <w:right w:val="none" w:sz="0" w:space="0" w:color="auto"/>
              </w:divBdr>
              <w:divsChild>
                <w:div w:id="119789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127766">
          <w:marLeft w:val="0"/>
          <w:marRight w:val="0"/>
          <w:marTop w:val="0"/>
          <w:marBottom w:val="0"/>
          <w:divBdr>
            <w:top w:val="none" w:sz="0" w:space="0" w:color="auto"/>
            <w:left w:val="none" w:sz="0" w:space="0" w:color="auto"/>
            <w:bottom w:val="none" w:sz="0" w:space="0" w:color="auto"/>
            <w:right w:val="none" w:sz="0" w:space="0" w:color="auto"/>
          </w:divBdr>
        </w:div>
      </w:divsChild>
    </w:div>
    <w:div w:id="1622880689">
      <w:bodyDiv w:val="1"/>
      <w:marLeft w:val="0"/>
      <w:marRight w:val="0"/>
      <w:marTop w:val="0"/>
      <w:marBottom w:val="0"/>
      <w:divBdr>
        <w:top w:val="none" w:sz="0" w:space="0" w:color="auto"/>
        <w:left w:val="none" w:sz="0" w:space="0" w:color="auto"/>
        <w:bottom w:val="none" w:sz="0" w:space="0" w:color="auto"/>
        <w:right w:val="none" w:sz="0" w:space="0" w:color="auto"/>
      </w:divBdr>
      <w:divsChild>
        <w:div w:id="1654411730">
          <w:marLeft w:val="0"/>
          <w:marRight w:val="0"/>
          <w:marTop w:val="225"/>
          <w:marBottom w:val="150"/>
          <w:divBdr>
            <w:top w:val="none" w:sz="0" w:space="0" w:color="auto"/>
            <w:left w:val="none" w:sz="0" w:space="0" w:color="auto"/>
            <w:bottom w:val="none" w:sz="0" w:space="0" w:color="auto"/>
            <w:right w:val="none" w:sz="0" w:space="0" w:color="auto"/>
          </w:divBdr>
        </w:div>
        <w:div w:id="1739015929">
          <w:marLeft w:val="0"/>
          <w:marRight w:val="0"/>
          <w:marTop w:val="0"/>
          <w:marBottom w:val="0"/>
          <w:divBdr>
            <w:top w:val="none" w:sz="0" w:space="0" w:color="auto"/>
            <w:left w:val="none" w:sz="0" w:space="0" w:color="auto"/>
            <w:bottom w:val="none" w:sz="0" w:space="0" w:color="auto"/>
            <w:right w:val="none" w:sz="0" w:space="0" w:color="auto"/>
          </w:divBdr>
          <w:divsChild>
            <w:div w:id="31996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412708">
      <w:bodyDiv w:val="1"/>
      <w:marLeft w:val="0"/>
      <w:marRight w:val="0"/>
      <w:marTop w:val="0"/>
      <w:marBottom w:val="0"/>
      <w:divBdr>
        <w:top w:val="none" w:sz="0" w:space="0" w:color="auto"/>
        <w:left w:val="none" w:sz="0" w:space="0" w:color="auto"/>
        <w:bottom w:val="none" w:sz="0" w:space="0" w:color="auto"/>
        <w:right w:val="none" w:sz="0" w:space="0" w:color="auto"/>
      </w:divBdr>
      <w:divsChild>
        <w:div w:id="1099447063">
          <w:marLeft w:val="0"/>
          <w:marRight w:val="0"/>
          <w:marTop w:val="0"/>
          <w:marBottom w:val="0"/>
          <w:divBdr>
            <w:top w:val="none" w:sz="0" w:space="0" w:color="auto"/>
            <w:left w:val="none" w:sz="0" w:space="0" w:color="auto"/>
            <w:bottom w:val="none" w:sz="0" w:space="0" w:color="auto"/>
            <w:right w:val="none" w:sz="0" w:space="0" w:color="auto"/>
          </w:divBdr>
        </w:div>
        <w:div w:id="650673215">
          <w:marLeft w:val="0"/>
          <w:marRight w:val="0"/>
          <w:marTop w:val="0"/>
          <w:marBottom w:val="0"/>
          <w:divBdr>
            <w:top w:val="none" w:sz="0" w:space="0" w:color="auto"/>
            <w:left w:val="none" w:sz="0" w:space="0" w:color="auto"/>
            <w:bottom w:val="none" w:sz="0" w:space="0" w:color="auto"/>
            <w:right w:val="none" w:sz="0" w:space="0" w:color="auto"/>
          </w:divBdr>
          <w:divsChild>
            <w:div w:id="647171311">
              <w:marLeft w:val="0"/>
              <w:marRight w:val="750"/>
              <w:marTop w:val="0"/>
              <w:marBottom w:val="0"/>
              <w:divBdr>
                <w:top w:val="none" w:sz="0" w:space="0" w:color="auto"/>
                <w:left w:val="none" w:sz="0" w:space="0" w:color="auto"/>
                <w:bottom w:val="none" w:sz="0" w:space="0" w:color="auto"/>
                <w:right w:val="none" w:sz="0" w:space="0" w:color="auto"/>
              </w:divBdr>
              <w:divsChild>
                <w:div w:id="903023674">
                  <w:marLeft w:val="0"/>
                  <w:marRight w:val="0"/>
                  <w:marTop w:val="0"/>
                  <w:marBottom w:val="450"/>
                  <w:divBdr>
                    <w:top w:val="none" w:sz="0" w:space="0" w:color="auto"/>
                    <w:left w:val="none" w:sz="0" w:space="0" w:color="auto"/>
                    <w:bottom w:val="none" w:sz="0" w:space="0" w:color="auto"/>
                    <w:right w:val="none" w:sz="0" w:space="0" w:color="auto"/>
                  </w:divBdr>
                  <w:divsChild>
                    <w:div w:id="2127574341">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830097557">
              <w:marLeft w:val="0"/>
              <w:marRight w:val="0"/>
              <w:marTop w:val="0"/>
              <w:marBottom w:val="0"/>
              <w:divBdr>
                <w:top w:val="none" w:sz="0" w:space="0" w:color="auto"/>
                <w:left w:val="none" w:sz="0" w:space="0" w:color="auto"/>
                <w:bottom w:val="none" w:sz="0" w:space="0" w:color="auto"/>
                <w:right w:val="none" w:sz="0" w:space="0" w:color="auto"/>
              </w:divBdr>
              <w:divsChild>
                <w:div w:id="5651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681185">
          <w:marLeft w:val="0"/>
          <w:marRight w:val="0"/>
          <w:marTop w:val="0"/>
          <w:marBottom w:val="0"/>
          <w:divBdr>
            <w:top w:val="none" w:sz="0" w:space="0" w:color="auto"/>
            <w:left w:val="none" w:sz="0" w:space="0" w:color="auto"/>
            <w:bottom w:val="none" w:sz="0" w:space="0" w:color="auto"/>
            <w:right w:val="none" w:sz="0" w:space="0" w:color="auto"/>
          </w:divBdr>
        </w:div>
      </w:divsChild>
    </w:div>
    <w:div w:id="1915773906">
      <w:bodyDiv w:val="1"/>
      <w:marLeft w:val="0"/>
      <w:marRight w:val="0"/>
      <w:marTop w:val="0"/>
      <w:marBottom w:val="0"/>
      <w:divBdr>
        <w:top w:val="none" w:sz="0" w:space="0" w:color="auto"/>
        <w:left w:val="none" w:sz="0" w:space="0" w:color="auto"/>
        <w:bottom w:val="none" w:sz="0" w:space="0" w:color="auto"/>
        <w:right w:val="none" w:sz="0" w:space="0" w:color="auto"/>
      </w:divBdr>
      <w:divsChild>
        <w:div w:id="1725712400">
          <w:marLeft w:val="0"/>
          <w:marRight w:val="0"/>
          <w:marTop w:val="0"/>
          <w:marBottom w:val="0"/>
          <w:divBdr>
            <w:top w:val="none" w:sz="0" w:space="0" w:color="auto"/>
            <w:left w:val="none" w:sz="0" w:space="0" w:color="auto"/>
            <w:bottom w:val="none" w:sz="0" w:space="0" w:color="auto"/>
            <w:right w:val="none" w:sz="0" w:space="0" w:color="auto"/>
          </w:divBdr>
        </w:div>
        <w:div w:id="913508229">
          <w:marLeft w:val="0"/>
          <w:marRight w:val="0"/>
          <w:marTop w:val="0"/>
          <w:marBottom w:val="0"/>
          <w:divBdr>
            <w:top w:val="none" w:sz="0" w:space="0" w:color="auto"/>
            <w:left w:val="none" w:sz="0" w:space="0" w:color="auto"/>
            <w:bottom w:val="none" w:sz="0" w:space="0" w:color="auto"/>
            <w:right w:val="none" w:sz="0" w:space="0" w:color="auto"/>
          </w:divBdr>
          <w:divsChild>
            <w:div w:id="1148329394">
              <w:marLeft w:val="0"/>
              <w:marRight w:val="0"/>
              <w:marTop w:val="0"/>
              <w:marBottom w:val="0"/>
              <w:divBdr>
                <w:top w:val="none" w:sz="0" w:space="0" w:color="auto"/>
                <w:left w:val="none" w:sz="0" w:space="0" w:color="auto"/>
                <w:bottom w:val="none" w:sz="0" w:space="0" w:color="auto"/>
                <w:right w:val="none" w:sz="0" w:space="0" w:color="auto"/>
              </w:divBdr>
              <w:divsChild>
                <w:div w:id="126657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7218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hyperlink" Target="http://www.nsjs.org.r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www.usefuldiy.com/how-to-use-lego-to-build-math-concepts/" TargetMode="Externa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68C33-6FA9-4B7B-B72D-17808BF87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Pages>
  <Words>4662</Words>
  <Characters>26577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2016-01-18T19:31:00Z</dcterms:created>
  <dcterms:modified xsi:type="dcterms:W3CDTF">2016-01-20T07:22:00Z</dcterms:modified>
</cp:coreProperties>
</file>